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9E3D" w14:textId="77777777" w:rsidR="002065E2" w:rsidRDefault="0085382C">
      <w:pPr>
        <w:spacing w:after="0" w:line="259" w:lineRule="auto"/>
        <w:ind w:left="0" w:firstLine="0"/>
        <w:jc w:val="center"/>
      </w:pPr>
      <w:r>
        <w:rPr>
          <w:b/>
          <w:sz w:val="28"/>
        </w:rPr>
        <w:t xml:space="preserve"> ALAPSZABÁLY </w:t>
      </w:r>
    </w:p>
    <w:p w14:paraId="14307490" w14:textId="09A62055" w:rsidR="002065E2" w:rsidRDefault="0085382C">
      <w:pPr>
        <w:spacing w:after="54" w:line="259" w:lineRule="auto"/>
        <w:jc w:val="center"/>
      </w:pPr>
      <w:r>
        <w:t xml:space="preserve">a </w:t>
      </w:r>
      <w:r w:rsidR="00B23002">
        <w:t>20</w:t>
      </w:r>
      <w:r w:rsidR="00577EF8">
        <w:t>24</w:t>
      </w:r>
      <w:r w:rsidR="00B23002">
        <w:t xml:space="preserve"> </w:t>
      </w:r>
      <w:r w:rsidR="00577EF8">
        <w:t>március 13--</w:t>
      </w:r>
      <w:r>
        <w:t xml:space="preserve">i Közgyűlésen elfogadott módosításokkal egységes szerkezetben </w:t>
      </w:r>
    </w:p>
    <w:p w14:paraId="38707AB6" w14:textId="77777777" w:rsidR="002065E2" w:rsidRDefault="0085382C">
      <w:pPr>
        <w:spacing w:after="288" w:line="259" w:lineRule="auto"/>
        <w:ind w:right="51"/>
        <w:jc w:val="center"/>
      </w:pPr>
      <w:r>
        <w:t xml:space="preserve">. Az Egyesület jogállása, székhelye </w:t>
      </w:r>
    </w:p>
    <w:p w14:paraId="4E206C69" w14:textId="37240741" w:rsidR="002065E2" w:rsidRDefault="0085382C">
      <w:pPr>
        <w:spacing w:after="0"/>
        <w:ind w:left="0" w:right="43"/>
      </w:pPr>
      <w:r>
        <w:t xml:space="preserve">1.) Az Egyesület neve: </w:t>
      </w:r>
      <w:r w:rsidR="00FF5E06">
        <w:t>Madárbarát</w:t>
      </w:r>
      <w:r>
        <w:t xml:space="preserve"> Települések Szövetsége (</w:t>
      </w:r>
      <w:r w:rsidR="00FF5E06">
        <w:t>MB</w:t>
      </w:r>
      <w:r>
        <w:t xml:space="preserve">TSZ) </w:t>
      </w:r>
    </w:p>
    <w:p w14:paraId="4CEBDF3F" w14:textId="7EBC919F" w:rsidR="002065E2" w:rsidRDefault="0085382C">
      <w:pPr>
        <w:spacing w:after="10"/>
        <w:ind w:left="368" w:right="43"/>
      </w:pPr>
      <w:r>
        <w:t>Az Egyesület idegen neve: Association of</w:t>
      </w:r>
      <w:r w:rsidR="00FF5E06">
        <w:t xml:space="preserve"> Bird</w:t>
      </w:r>
      <w:r>
        <w:t xml:space="preserve"> Friendly Municipalities </w:t>
      </w:r>
    </w:p>
    <w:p w14:paraId="0FE04B55" w14:textId="61536B8E" w:rsidR="002065E2" w:rsidRDefault="0085382C" w:rsidP="00FF5E06">
      <w:pPr>
        <w:ind w:left="-10" w:right="3702" w:firstLine="0"/>
      </w:pPr>
      <w:r>
        <w:t xml:space="preserve">2.) Az Egyesület székhelye: </w:t>
      </w:r>
    </w:p>
    <w:p w14:paraId="2AB6AE62" w14:textId="77777777" w:rsidR="002065E2" w:rsidRDefault="0085382C">
      <w:pPr>
        <w:spacing w:after="281"/>
        <w:ind w:left="0" w:right="43"/>
      </w:pPr>
      <w:r>
        <w:t xml:space="preserve">3.) Az Egyesület működési területe: nemzetközi. </w:t>
      </w:r>
    </w:p>
    <w:p w14:paraId="1503D252" w14:textId="77777777" w:rsidR="00FF5E06" w:rsidRDefault="0085382C">
      <w:pPr>
        <w:spacing w:after="0" w:line="397" w:lineRule="auto"/>
        <w:ind w:left="-10" w:right="43" w:firstLine="2996"/>
      </w:pPr>
      <w:r>
        <w:t xml:space="preserve">II. Az Egyesület célja és tevékenysége </w:t>
      </w:r>
    </w:p>
    <w:p w14:paraId="75A04203" w14:textId="5693AB3B" w:rsidR="00AF0A0C" w:rsidRDefault="0085382C" w:rsidP="00AF0A0C">
      <w:pPr>
        <w:pStyle w:val="Listaszerbekezds"/>
        <w:numPr>
          <w:ilvl w:val="0"/>
          <w:numId w:val="38"/>
        </w:numPr>
        <w:spacing w:after="0" w:line="397" w:lineRule="auto"/>
        <w:ind w:right="43"/>
      </w:pPr>
      <w:r>
        <w:t xml:space="preserve">Az Egyesület azokat az önkormányzatokat tömöríti, </w:t>
      </w:r>
      <w:r w:rsidR="00AF0A0C">
        <w:t>akik elkötelezettek a települési madár- és természetvédelem ügyében és ezért aktívan cs</w:t>
      </w:r>
      <w:r w:rsidR="00B755D1">
        <w:t>e</w:t>
      </w:r>
      <w:r w:rsidR="00AF0A0C">
        <w:t>lekszenek</w:t>
      </w:r>
      <w:r>
        <w:t>, valamint azon alapító magánszemélyeket, akik az Eg</w:t>
      </w:r>
      <w:r w:rsidR="00AF0A0C">
        <w:t>yesület céljait támogatják.</w:t>
      </w:r>
    </w:p>
    <w:p w14:paraId="3D4CA96A" w14:textId="4BE39A38" w:rsidR="002065E2" w:rsidRDefault="00AF0A0C" w:rsidP="00AF0A0C">
      <w:pPr>
        <w:pStyle w:val="Listaszerbekezds"/>
        <w:numPr>
          <w:ilvl w:val="0"/>
          <w:numId w:val="38"/>
        </w:numPr>
        <w:spacing w:after="0" w:line="397" w:lineRule="auto"/>
        <w:ind w:right="43"/>
      </w:pPr>
      <w:r>
        <w:t xml:space="preserve">Az </w:t>
      </w:r>
      <w:r w:rsidR="0085382C">
        <w:t xml:space="preserve">Egyesület célja, hogy: </w:t>
      </w:r>
    </w:p>
    <w:p w14:paraId="61A1820A" w14:textId="77777777" w:rsidR="006179A3" w:rsidRDefault="00225234">
      <w:pPr>
        <w:numPr>
          <w:ilvl w:val="0"/>
          <w:numId w:val="1"/>
        </w:numPr>
        <w:ind w:right="43" w:hanging="273"/>
      </w:pPr>
      <w:r>
        <w:t>elősegítse a településeken a madár- és természetvédelem ügyét</w:t>
      </w:r>
    </w:p>
    <w:p w14:paraId="02952D20" w14:textId="2652A722" w:rsidR="00225234" w:rsidRDefault="006179A3">
      <w:pPr>
        <w:numPr>
          <w:ilvl w:val="0"/>
          <w:numId w:val="1"/>
        </w:numPr>
        <w:ind w:right="43" w:hanging="273"/>
      </w:pPr>
      <w:r>
        <w:t>támogassa a település madár- és természetvédelmi tervek, programok, projektet tervezését és megvalósítását</w:t>
      </w:r>
    </w:p>
    <w:p w14:paraId="4ABC2532" w14:textId="244BA60F" w:rsidR="002065E2" w:rsidRDefault="0085382C">
      <w:pPr>
        <w:numPr>
          <w:ilvl w:val="0"/>
          <w:numId w:val="1"/>
        </w:numPr>
        <w:ind w:right="43" w:hanging="273"/>
      </w:pPr>
      <w:r>
        <w:t xml:space="preserve">a hatékony, fenntartható </w:t>
      </w:r>
      <w:r w:rsidR="00225234">
        <w:t>települési, helyi jelentőségű madár- és természetvédelem</w:t>
      </w:r>
      <w:r>
        <w:t xml:space="preserve"> magyarországi megszervezése és koordinálása, az önkormányzati működés fejlesztése, közös önkormányzati érdekek képviselete; </w:t>
      </w:r>
    </w:p>
    <w:p w14:paraId="2EEBBA78" w14:textId="79B8A71B" w:rsidR="002065E2" w:rsidRDefault="0085382C">
      <w:pPr>
        <w:numPr>
          <w:ilvl w:val="0"/>
          <w:numId w:val="1"/>
        </w:numPr>
        <w:ind w:right="43" w:hanging="273"/>
      </w:pPr>
      <w:r>
        <w:t xml:space="preserve">nemzetközi kapcsolatok elősegítésével és pályázati lehetőségek megismertetésével és nyújtásával segítse a tagtelepüléseket; </w:t>
      </w:r>
    </w:p>
    <w:p w14:paraId="245D5620" w14:textId="772640BD" w:rsidR="002065E2" w:rsidRDefault="0085382C">
      <w:pPr>
        <w:numPr>
          <w:ilvl w:val="0"/>
          <w:numId w:val="1"/>
        </w:numPr>
        <w:spacing w:after="8"/>
        <w:ind w:right="43" w:hanging="273"/>
      </w:pPr>
      <w:r>
        <w:t xml:space="preserve">képviselje a tagtelepülések közös érdekeit </w:t>
      </w:r>
      <w:r w:rsidR="00225234">
        <w:t xml:space="preserve">madár- és </w:t>
      </w:r>
      <w:r w:rsidR="006179A3">
        <w:t>természetvédelmi</w:t>
      </w:r>
      <w:r>
        <w:t xml:space="preserve"> kérdésekben; </w:t>
      </w:r>
    </w:p>
    <w:p w14:paraId="6BE2C125" w14:textId="77777777" w:rsidR="002065E2" w:rsidRDefault="0085382C">
      <w:pPr>
        <w:numPr>
          <w:ilvl w:val="0"/>
          <w:numId w:val="1"/>
        </w:numPr>
        <w:ind w:right="43" w:hanging="273"/>
      </w:pPr>
      <w:r>
        <w:t xml:space="preserve">naprakész szakmai, hazai és nemzetközi információcsere; </w:t>
      </w:r>
    </w:p>
    <w:p w14:paraId="751887D2" w14:textId="0B83DDC4" w:rsidR="002065E2" w:rsidRDefault="0085382C">
      <w:pPr>
        <w:numPr>
          <w:ilvl w:val="0"/>
          <w:numId w:val="1"/>
        </w:numPr>
        <w:ind w:right="43" w:hanging="273"/>
      </w:pPr>
      <w:r>
        <w:t xml:space="preserve">az egyes tagok </w:t>
      </w:r>
      <w:r w:rsidR="00225234">
        <w:t>madár- és természetvédelmi projektjeine</w:t>
      </w:r>
      <w:r>
        <w:t xml:space="preserve">k vonatkozásában tudás- és tapasztalat-megosztás az Egyesület tagjai között; </w:t>
      </w:r>
    </w:p>
    <w:p w14:paraId="491F8C55" w14:textId="77777777" w:rsidR="002065E2" w:rsidRDefault="0085382C">
      <w:pPr>
        <w:numPr>
          <w:ilvl w:val="0"/>
          <w:numId w:val="1"/>
        </w:numPr>
        <w:ind w:right="43" w:hanging="273"/>
      </w:pPr>
      <w:r>
        <w:t xml:space="preserve">az Egyesület céljaival összefüggő lakossági szemléletformálás </w:t>
      </w:r>
    </w:p>
    <w:p w14:paraId="5A577B42" w14:textId="77777777" w:rsidR="002065E2" w:rsidRDefault="0085382C">
      <w:pPr>
        <w:numPr>
          <w:ilvl w:val="0"/>
          <w:numId w:val="1"/>
        </w:numPr>
        <w:ind w:right="43" w:hanging="273"/>
      </w:pPr>
      <w:r>
        <w:t xml:space="preserve">az Egyesület céljaival összhangban szélesebb szakmaközi kapcsolatok kiépítése a helyi és regionális önkormányzatok, vállalkozások, szakmai és civil szervezetek, valamint a tudományos kutatóhelyek között; </w:t>
      </w:r>
    </w:p>
    <w:p w14:paraId="69207FC5" w14:textId="77777777" w:rsidR="002065E2" w:rsidRDefault="0085382C">
      <w:pPr>
        <w:numPr>
          <w:ilvl w:val="0"/>
          <w:numId w:val="1"/>
        </w:numPr>
        <w:ind w:right="43" w:hanging="273"/>
      </w:pPr>
      <w:r>
        <w:t xml:space="preserve">az Egyesület céljaival összhangban lévő eredmények adaptációjának támogatása a helyi és regionális döntéshozói mechanizmusokba; </w:t>
      </w:r>
    </w:p>
    <w:p w14:paraId="1ED29EE1" w14:textId="1AD2B984" w:rsidR="002065E2" w:rsidRDefault="0085382C">
      <w:pPr>
        <w:numPr>
          <w:ilvl w:val="0"/>
          <w:numId w:val="1"/>
        </w:numPr>
        <w:spacing w:after="5"/>
        <w:ind w:right="43" w:hanging="273"/>
      </w:pPr>
      <w:r>
        <w:t>egyéb segítségeke</w:t>
      </w:r>
      <w:r w:rsidR="00AF0A0C">
        <w:t>t nyújtson a tagtelepüléseknek.</w:t>
      </w:r>
    </w:p>
    <w:p w14:paraId="2123BC0C" w14:textId="77777777" w:rsidR="00AF0A0C" w:rsidRDefault="00AF0A0C" w:rsidP="00AF0A0C">
      <w:pPr>
        <w:spacing w:after="5"/>
        <w:ind w:left="273" w:right="43" w:firstLine="0"/>
      </w:pPr>
    </w:p>
    <w:p w14:paraId="7780E6FB" w14:textId="77777777" w:rsidR="002065E2" w:rsidRDefault="0085382C" w:rsidP="00AF0A0C">
      <w:pPr>
        <w:numPr>
          <w:ilvl w:val="0"/>
          <w:numId w:val="2"/>
        </w:numPr>
        <w:ind w:right="43" w:hanging="269"/>
      </w:pPr>
      <w:r>
        <w:t xml:space="preserve">Az Egyesület az egyesülési jogról, a közhasznú jogállásról, valamint a civil szervezetek működéséről és támogatásáról szóló 2011. évi CLXXV. törvény előírásainak megfelelően működik. </w:t>
      </w:r>
    </w:p>
    <w:p w14:paraId="272A14AF" w14:textId="77777777" w:rsidR="002065E2" w:rsidRDefault="0085382C">
      <w:pPr>
        <w:ind w:left="0" w:right="43"/>
      </w:pPr>
      <w:r>
        <w:t xml:space="preserve">Az Egyesület a II/1. a)-d) pontokhoz kapcsolódóan közhasznú tevékenységként </w:t>
      </w:r>
    </w:p>
    <w:p w14:paraId="14684DD3" w14:textId="77777777" w:rsidR="002065E2" w:rsidRDefault="0085382C">
      <w:pPr>
        <w:numPr>
          <w:ilvl w:val="2"/>
          <w:numId w:val="3"/>
        </w:numPr>
        <w:spacing w:after="16"/>
        <w:ind w:right="43" w:hanging="281"/>
      </w:pPr>
      <w:r>
        <w:t xml:space="preserve">oktatásra,  </w:t>
      </w:r>
    </w:p>
    <w:p w14:paraId="007E5FBD" w14:textId="77777777" w:rsidR="002065E2" w:rsidRDefault="0085382C">
      <w:pPr>
        <w:numPr>
          <w:ilvl w:val="2"/>
          <w:numId w:val="3"/>
        </w:numPr>
        <w:spacing w:after="17"/>
        <w:ind w:right="43" w:hanging="281"/>
      </w:pPr>
      <w:r>
        <w:t xml:space="preserve">ismeretterjesztésre,  </w:t>
      </w:r>
    </w:p>
    <w:p w14:paraId="0B2B7F19" w14:textId="77777777" w:rsidR="002065E2" w:rsidRDefault="0085382C">
      <w:pPr>
        <w:numPr>
          <w:ilvl w:val="2"/>
          <w:numId w:val="3"/>
        </w:numPr>
        <w:ind w:right="43" w:hanging="281"/>
      </w:pPr>
      <w:r>
        <w:t xml:space="preserve">tudományos kutatásra,  </w:t>
      </w:r>
    </w:p>
    <w:p w14:paraId="1EB7A6B8" w14:textId="77777777" w:rsidR="002065E2" w:rsidRDefault="0085382C">
      <w:pPr>
        <w:numPr>
          <w:ilvl w:val="2"/>
          <w:numId w:val="3"/>
        </w:numPr>
        <w:spacing w:after="15"/>
        <w:ind w:right="43" w:hanging="281"/>
      </w:pPr>
      <w:r>
        <w:t xml:space="preserve">szakmai véleményezésre,  </w:t>
      </w:r>
    </w:p>
    <w:p w14:paraId="0683AE83" w14:textId="77777777" w:rsidR="002065E2" w:rsidRDefault="0085382C">
      <w:pPr>
        <w:numPr>
          <w:ilvl w:val="2"/>
          <w:numId w:val="3"/>
        </w:numPr>
        <w:ind w:right="43" w:hanging="281"/>
      </w:pPr>
      <w:r>
        <w:t xml:space="preserve">tanácsadásra,  </w:t>
      </w:r>
    </w:p>
    <w:p w14:paraId="04CA8244" w14:textId="77777777" w:rsidR="002065E2" w:rsidRDefault="0085382C">
      <w:pPr>
        <w:numPr>
          <w:ilvl w:val="2"/>
          <w:numId w:val="3"/>
        </w:numPr>
        <w:ind w:right="43" w:hanging="281"/>
      </w:pPr>
      <w:r>
        <w:t xml:space="preserve">nyomtatott és elektronikus kiadványok kiadására, valamint  </w:t>
      </w:r>
    </w:p>
    <w:p w14:paraId="67F41C0B" w14:textId="77777777" w:rsidR="002065E2" w:rsidRDefault="0085382C">
      <w:pPr>
        <w:numPr>
          <w:ilvl w:val="2"/>
          <w:numId w:val="3"/>
        </w:numPr>
        <w:ind w:right="43" w:hanging="281"/>
      </w:pPr>
      <w:r>
        <w:t xml:space="preserve">konferenciák, tanulmányutak és  </w:t>
      </w:r>
    </w:p>
    <w:p w14:paraId="1AE4B012" w14:textId="45332077" w:rsidR="002065E2" w:rsidRDefault="0085382C">
      <w:pPr>
        <w:numPr>
          <w:ilvl w:val="2"/>
          <w:numId w:val="3"/>
        </w:numPr>
        <w:spacing w:after="0" w:line="259" w:lineRule="auto"/>
        <w:ind w:right="43" w:hanging="281"/>
      </w:pPr>
      <w:r>
        <w:t xml:space="preserve">, természet- és környezetvédelmi akciók szervezésére irányuló tevékenységet folytat.  </w:t>
      </w:r>
    </w:p>
    <w:p w14:paraId="52436B12" w14:textId="77777777" w:rsidR="002065E2" w:rsidRDefault="0085382C">
      <w:pPr>
        <w:spacing w:after="49" w:line="259" w:lineRule="auto"/>
        <w:ind w:left="0" w:right="0" w:firstLine="0"/>
        <w:jc w:val="left"/>
      </w:pPr>
      <w:r>
        <w:t xml:space="preserve"> </w:t>
      </w:r>
    </w:p>
    <w:p w14:paraId="7F6F64C8" w14:textId="77777777" w:rsidR="002065E2" w:rsidRDefault="0085382C">
      <w:pPr>
        <w:numPr>
          <w:ilvl w:val="0"/>
          <w:numId w:val="2"/>
        </w:numPr>
        <w:spacing w:after="60"/>
        <w:ind w:right="43" w:hanging="269"/>
      </w:pPr>
      <w:r>
        <w:t xml:space="preserve">Az Egyesület közhasznú tevékenységeit az alábbi közfeladatokhoz kapcsolódóan végzi: </w:t>
      </w:r>
    </w:p>
    <w:p w14:paraId="6F7A454A" w14:textId="77777777" w:rsidR="002065E2" w:rsidRDefault="0085382C">
      <w:pPr>
        <w:ind w:left="370" w:right="43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Tudományos tevékenység, kutatás. [A környezet védelmének általános szabályairól szóló 1995. évi LIII. törvény 53. §; a tudományos kutatásról, fejlesztésről és innovációról szóló 2014. évi LXXVI. törvény 2. §.]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Természetvédelem. A természetvédelmi kultúra fejlesztése, a természet védelmével kapcsolatos ismeretek </w:t>
      </w:r>
      <w:r>
        <w:lastRenderedPageBreak/>
        <w:t xml:space="preserve">oktatása az állami, önkormányzati intézmények és más szervezetek bevonásával. [A környezet védelmének általános szabályairól szóló 1995. évi LIII. törvény; a természet védelméről szóló 1996. évi </w:t>
      </w:r>
    </w:p>
    <w:p w14:paraId="40C112CE" w14:textId="77777777" w:rsidR="002065E2" w:rsidRDefault="0085382C">
      <w:pPr>
        <w:spacing w:after="61"/>
        <w:ind w:left="730" w:right="43"/>
      </w:pPr>
      <w:r>
        <w:t xml:space="preserve">LIII. tv. 64. § (1) bek.; Magyarország helyi önkormányzatairól szóló 2011. évi CLXXXIX. tv. 23. § (4) bek. 3., 11., 12.] </w:t>
      </w:r>
    </w:p>
    <w:p w14:paraId="49FB4A78" w14:textId="6AE008D5" w:rsidR="002065E2" w:rsidRDefault="0085382C">
      <w:pPr>
        <w:ind w:left="720" w:right="4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Környezetvédelem. Helyi környezet- és természetvédelem, [Magyarország helyi önkormányzatairól szóló 2011. évi CLXXXIX. tv. 13. § (1) 11., 19.] </w:t>
      </w:r>
    </w:p>
    <w:p w14:paraId="4864AB12" w14:textId="77777777" w:rsidR="002065E2" w:rsidRDefault="0085382C">
      <w:pPr>
        <w:spacing w:after="49" w:line="259" w:lineRule="auto"/>
        <w:ind w:left="0" w:right="0" w:firstLine="0"/>
        <w:jc w:val="left"/>
      </w:pPr>
      <w:r>
        <w:t xml:space="preserve"> </w:t>
      </w:r>
    </w:p>
    <w:p w14:paraId="5903A455" w14:textId="77777777" w:rsidR="002065E2" w:rsidRDefault="0085382C">
      <w:pPr>
        <w:numPr>
          <w:ilvl w:val="0"/>
          <w:numId w:val="2"/>
        </w:numPr>
        <w:spacing w:after="163"/>
        <w:ind w:right="43" w:hanging="269"/>
      </w:pPr>
      <w:r>
        <w:t xml:space="preserve">A közhasznúsággal kapcsolatos rendelkezések </w:t>
      </w:r>
    </w:p>
    <w:p w14:paraId="7BC44610" w14:textId="77777777" w:rsidR="002065E2" w:rsidRDefault="0085382C">
      <w:pPr>
        <w:numPr>
          <w:ilvl w:val="1"/>
          <w:numId w:val="2"/>
        </w:numPr>
        <w:spacing w:after="17"/>
        <w:ind w:right="43"/>
      </w:pPr>
      <w:r>
        <w:t xml:space="preserve">Az Egyesület gazdasági-vállalkozási tevékenységet csak közhasznú, vagy az alapszabályban meghatározott egyéb céljainak megvalósítása érdekében, a közhasznú célok megvalósítását nem veszélyeztetve végezhet. Az Egyesület az egyesületi cél megvalósításával közvetlenül összefüggő gazdasági tevékenység végzésére jogosult. </w:t>
      </w:r>
    </w:p>
    <w:p w14:paraId="33C0D750" w14:textId="77777777" w:rsidR="002065E2" w:rsidRDefault="0085382C">
      <w:pPr>
        <w:spacing w:after="49" w:line="259" w:lineRule="auto"/>
        <w:ind w:left="0" w:right="0" w:firstLine="0"/>
        <w:jc w:val="left"/>
      </w:pPr>
      <w:r>
        <w:t xml:space="preserve"> </w:t>
      </w:r>
    </w:p>
    <w:p w14:paraId="0810E983" w14:textId="77777777" w:rsidR="002065E2" w:rsidRDefault="0085382C">
      <w:pPr>
        <w:numPr>
          <w:ilvl w:val="1"/>
          <w:numId w:val="2"/>
        </w:numPr>
        <w:ind w:right="43"/>
      </w:pPr>
      <w:r>
        <w:t xml:space="preserve">Az Egyesület gazdálkodása során elért eredményét nem oszthatja fel, azt az alapszabályban meghatározott közhasznú tevékenységére fordítja.  </w:t>
      </w:r>
    </w:p>
    <w:p w14:paraId="0BDB0B14" w14:textId="77777777" w:rsidR="002065E2" w:rsidRDefault="0085382C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6D44B27D" w14:textId="77777777" w:rsidR="002065E2" w:rsidRDefault="0085382C">
      <w:pPr>
        <w:numPr>
          <w:ilvl w:val="1"/>
          <w:numId w:val="2"/>
        </w:numPr>
        <w:ind w:right="43"/>
      </w:pPr>
      <w:r>
        <w:t xml:space="preserve">Az Egyesület közvetlen politikai tevékenységet nem folytat, szervezete pártoktól független és azoknak anyagi támogatást nem nyújt, országgyűlési képviselői, önkormányzati választáson jelöltet nem állít. </w:t>
      </w:r>
    </w:p>
    <w:p w14:paraId="7F805666" w14:textId="77777777" w:rsidR="002065E2" w:rsidRDefault="0085382C">
      <w:pPr>
        <w:spacing w:after="48" w:line="259" w:lineRule="auto"/>
        <w:ind w:left="0" w:right="0" w:firstLine="0"/>
        <w:jc w:val="left"/>
      </w:pPr>
      <w:r>
        <w:t xml:space="preserve"> </w:t>
      </w:r>
    </w:p>
    <w:p w14:paraId="797F83F5" w14:textId="77777777" w:rsidR="002065E2" w:rsidRDefault="0085382C">
      <w:pPr>
        <w:numPr>
          <w:ilvl w:val="1"/>
          <w:numId w:val="2"/>
        </w:numPr>
        <w:ind w:right="43"/>
      </w:pPr>
      <w:r>
        <w:t xml:space="preserve">Az Egyesület működésével kapcsolatosan keletkezett iratokba az Egyesület elnökével történt előzetes egyeztetés alapján munkaidőben bárki betekinthet, saját költségére másolatot készíthet. A keletkezett iratokba történt betekintés iránti kérelem történhet írásban postai úton vagy az Egyesület e-mail címén. Az elnök a betekintést kérő kérelmét a kérelem tudomására jutásától számított 8 (nyolc) munkanapon belül köteles teljesíteni.  </w:t>
      </w:r>
    </w:p>
    <w:p w14:paraId="2BF6466A" w14:textId="77777777" w:rsidR="002065E2" w:rsidRDefault="0085382C">
      <w:pPr>
        <w:spacing w:after="48" w:line="259" w:lineRule="auto"/>
        <w:ind w:left="0" w:right="0" w:firstLine="0"/>
        <w:jc w:val="left"/>
      </w:pPr>
      <w:r>
        <w:t xml:space="preserve"> </w:t>
      </w:r>
    </w:p>
    <w:p w14:paraId="21F82674" w14:textId="77777777" w:rsidR="002065E2" w:rsidRDefault="0085382C">
      <w:pPr>
        <w:numPr>
          <w:ilvl w:val="1"/>
          <w:numId w:val="2"/>
        </w:numPr>
        <w:ind w:right="43"/>
      </w:pPr>
      <w:r>
        <w:t xml:space="preserve">Az Egyesület testületi szerveinek határozatait az Egyesület honlapján kell közzétenni, továbbá azok részére, akiket a határozat közvetlenül érint, postán, vagy amennyiben az érintett elektronikus levélcímét írásban közölte, elektronikus úton kell megküldeni.  </w:t>
      </w:r>
    </w:p>
    <w:p w14:paraId="47E7F0BB" w14:textId="77777777" w:rsidR="002065E2" w:rsidRDefault="0085382C">
      <w:pPr>
        <w:spacing w:after="50" w:line="259" w:lineRule="auto"/>
        <w:ind w:left="0" w:right="0" w:firstLine="0"/>
        <w:jc w:val="left"/>
      </w:pPr>
      <w:r>
        <w:t xml:space="preserve"> </w:t>
      </w:r>
    </w:p>
    <w:p w14:paraId="280AFF71" w14:textId="77777777" w:rsidR="002065E2" w:rsidRDefault="0085382C">
      <w:pPr>
        <w:numPr>
          <w:ilvl w:val="1"/>
          <w:numId w:val="2"/>
        </w:numPr>
        <w:spacing w:after="27" w:line="277" w:lineRule="auto"/>
        <w:ind w:right="43"/>
      </w:pPr>
      <w:r>
        <w:t xml:space="preserve">A Közgyűlés azon határozatait, amelyek az Egyesület közhasznú tevékenységével kapcsolatos pályázat útján nyújtandó támogatásra vonatkoznak, a határozat meghozatalától számított 30 (harminc) napon belül az Egyesület honlapján kell közzétenni. </w:t>
      </w:r>
    </w:p>
    <w:p w14:paraId="48F64CCB" w14:textId="77777777" w:rsidR="002065E2" w:rsidRDefault="0085382C">
      <w:pPr>
        <w:spacing w:after="49" w:line="259" w:lineRule="auto"/>
        <w:ind w:left="0" w:right="0" w:firstLine="0"/>
        <w:jc w:val="left"/>
      </w:pPr>
      <w:r>
        <w:t xml:space="preserve"> </w:t>
      </w:r>
    </w:p>
    <w:p w14:paraId="2BECF12C" w14:textId="77777777" w:rsidR="002065E2" w:rsidRDefault="0085382C">
      <w:pPr>
        <w:numPr>
          <w:ilvl w:val="1"/>
          <w:numId w:val="2"/>
        </w:numPr>
        <w:ind w:right="43"/>
      </w:pPr>
      <w:r>
        <w:t xml:space="preserve">Az Egyesület köteles az éves beszámoló jóváhagyásával egyidejűleg közhasznúsági mellékletet készíteni. Az Egyesület közhasznúsági mellékletét a tárgyévet követő évben, legkésőbb június 30-áig saját honlapján nyilvánosságra hozza. </w:t>
      </w:r>
    </w:p>
    <w:p w14:paraId="3BECEE44" w14:textId="77777777" w:rsidR="002065E2" w:rsidRDefault="0085382C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0B7D72E9" w14:textId="77777777" w:rsidR="002065E2" w:rsidRDefault="0085382C">
      <w:pPr>
        <w:numPr>
          <w:ilvl w:val="1"/>
          <w:numId w:val="2"/>
        </w:numPr>
        <w:ind w:right="43"/>
      </w:pPr>
      <w:r>
        <w:t xml:space="preserve">Az Egyesület közhasznú tevékenységével kapcsolatban nyújtott szolgáltatásait, ezek igénybevételének módját, feltételeit, valamint beszámolóit a honlapján köteles nyilvánosságra hozni. Az Egyesület közhasznú szolgáltatásait az Egyesület tagjain kívül bárki minden korlátozás nélkül igénybe veheti.  </w:t>
      </w:r>
    </w:p>
    <w:p w14:paraId="66ADFDB4" w14:textId="77777777" w:rsidR="002065E2" w:rsidRDefault="0085382C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3BEAD0E9" w14:textId="77777777" w:rsidR="002065E2" w:rsidRDefault="0085382C">
      <w:pPr>
        <w:numPr>
          <w:ilvl w:val="1"/>
          <w:numId w:val="2"/>
        </w:numPr>
        <w:ind w:right="43"/>
      </w:pPr>
      <w:r>
        <w:t xml:space="preserve">Az Egyesület Közgyűlésének és Elnökségének határozatait az erre a célra szolgáló, testületenként külön vezetett nyilvántartásba: a Határozatok Könyvébe kell bevezetni. </w:t>
      </w:r>
    </w:p>
    <w:p w14:paraId="3A5D516A" w14:textId="77777777" w:rsidR="002065E2" w:rsidRDefault="0085382C">
      <w:pPr>
        <w:ind w:left="0" w:right="43"/>
      </w:pPr>
      <w:r>
        <w:t xml:space="preserve">A nyilvántartásnak tartalmaznia kell: </w:t>
      </w:r>
    </w:p>
    <w:p w14:paraId="29091006" w14:textId="77777777" w:rsidR="002065E2" w:rsidRDefault="0085382C">
      <w:pPr>
        <w:numPr>
          <w:ilvl w:val="1"/>
          <w:numId w:val="4"/>
        </w:numPr>
        <w:ind w:right="43" w:hanging="350"/>
      </w:pPr>
      <w:r>
        <w:t xml:space="preserve">a határozat tartalmát, </w:t>
      </w:r>
    </w:p>
    <w:p w14:paraId="5BB878B7" w14:textId="77777777" w:rsidR="002065E2" w:rsidRDefault="0085382C">
      <w:pPr>
        <w:numPr>
          <w:ilvl w:val="1"/>
          <w:numId w:val="4"/>
        </w:numPr>
        <w:ind w:right="43" w:hanging="350"/>
      </w:pPr>
      <w:r>
        <w:t xml:space="preserve">hatályát,  </w:t>
      </w:r>
    </w:p>
    <w:p w14:paraId="4EFBE9B5" w14:textId="77777777" w:rsidR="002065E2" w:rsidRDefault="0085382C">
      <w:pPr>
        <w:numPr>
          <w:ilvl w:val="1"/>
          <w:numId w:val="4"/>
        </w:numPr>
        <w:ind w:right="43" w:hanging="350"/>
      </w:pPr>
      <w:r>
        <w:t xml:space="preserve">a döntést támogatók és ellenzők számarányát, ha lehetséges, személyét, illetve a szavazástól tartózkodókat vagy az abban részt nem vevőket.  </w:t>
      </w:r>
    </w:p>
    <w:p w14:paraId="3141ADCE" w14:textId="77777777" w:rsidR="002065E2" w:rsidRDefault="0085382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FB584A3" w14:textId="77777777" w:rsidR="002065E2" w:rsidRDefault="0085382C">
      <w:pPr>
        <w:spacing w:after="8"/>
        <w:ind w:left="0" w:right="43"/>
      </w:pPr>
      <w:r>
        <w:lastRenderedPageBreak/>
        <w:t xml:space="preserve">4.10. A következő évre szóló költségvetést és az előző év gazdálkodásáról szóló éves beszámolót az Elnök terjeszti a Közgyűlés elé jóváhagyás végett. </w:t>
      </w:r>
    </w:p>
    <w:p w14:paraId="31AE4206" w14:textId="77777777" w:rsidR="002065E2" w:rsidRDefault="0085382C">
      <w:pPr>
        <w:spacing w:after="9"/>
        <w:ind w:left="0" w:right="43"/>
      </w:pPr>
      <w:r>
        <w:t xml:space="preserve">Az Egyesület éves beszámolóját a Közgyűlés általi elfogadás előtt a Felügyelő Bizottság véleményezi. </w:t>
      </w:r>
    </w:p>
    <w:p w14:paraId="0527ADBC" w14:textId="77777777" w:rsidR="002065E2" w:rsidRDefault="0085382C">
      <w:pPr>
        <w:spacing w:after="2"/>
        <w:ind w:left="0" w:right="43"/>
      </w:pPr>
      <w:r>
        <w:t xml:space="preserve">Az éves költségvetés és az éves beszámoló (és mellékletei) elfogadásáról a Közgyűlés egyszerű szótöbbséggel dönt. </w:t>
      </w:r>
    </w:p>
    <w:p w14:paraId="5E40B8B2" w14:textId="77777777" w:rsidR="002065E2" w:rsidRDefault="0085382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73FA75BA" w14:textId="77777777" w:rsidR="002065E2" w:rsidRDefault="0085382C">
      <w:pPr>
        <w:spacing w:after="242"/>
        <w:ind w:left="0" w:right="43"/>
      </w:pPr>
      <w:r>
        <w:t xml:space="preserve">5.) Az Egyesület vagyonát céljának megfelelően használhatja, vagyonát nem oszthatja fel tagjai között, és a tagok részére nyereséget nem juttathat. </w:t>
      </w:r>
    </w:p>
    <w:p w14:paraId="6A836471" w14:textId="77777777" w:rsidR="002065E2" w:rsidRDefault="0085382C">
      <w:pPr>
        <w:spacing w:after="288" w:line="259" w:lineRule="auto"/>
        <w:ind w:right="52"/>
        <w:jc w:val="center"/>
      </w:pPr>
      <w:r>
        <w:t xml:space="preserve">III. Az Egyesület tagsága </w:t>
      </w:r>
    </w:p>
    <w:p w14:paraId="4DB13744" w14:textId="77777777" w:rsidR="002065E2" w:rsidRDefault="0085382C">
      <w:pPr>
        <w:numPr>
          <w:ilvl w:val="0"/>
          <w:numId w:val="5"/>
        </w:numPr>
        <w:ind w:right="43" w:hanging="269"/>
      </w:pPr>
      <w:r>
        <w:t xml:space="preserve">Az Egyesület tagjai az Egyesület megalakulásáról rendelkező alakuló Közgyűlésen részt vevő természetes és jogi személyek (alapító tagok); míg az alakuló Közgyűlést követően az Egyesület rendes tagjaivá önkormányzatok válhatnak. </w:t>
      </w:r>
    </w:p>
    <w:p w14:paraId="22A1FAFB" w14:textId="77777777" w:rsidR="002065E2" w:rsidRDefault="0085382C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3B262967" w14:textId="77777777" w:rsidR="002065E2" w:rsidRDefault="0085382C">
      <w:pPr>
        <w:numPr>
          <w:ilvl w:val="0"/>
          <w:numId w:val="5"/>
        </w:numPr>
        <w:ind w:right="43" w:hanging="269"/>
      </w:pPr>
      <w:r>
        <w:t xml:space="preserve">Rendes tag lehet az az önkormányzat, mely: </w:t>
      </w:r>
    </w:p>
    <w:p w14:paraId="420F336D" w14:textId="77777777" w:rsidR="002065E2" w:rsidRDefault="0085382C">
      <w:pPr>
        <w:numPr>
          <w:ilvl w:val="0"/>
          <w:numId w:val="6"/>
        </w:numPr>
        <w:ind w:right="43" w:hanging="206"/>
      </w:pPr>
      <w:r>
        <w:rPr>
          <w:b/>
        </w:rPr>
        <w:t>t</w:t>
      </w:r>
      <w:r>
        <w:t>estületi vagy közgyűlési</w:t>
      </w:r>
      <w:r>
        <w:rPr>
          <w:b/>
          <w:i/>
        </w:rPr>
        <w:t xml:space="preserve"> </w:t>
      </w:r>
      <w:r>
        <w:t xml:space="preserve">határozat alapján tagsági nyilatkozatot tesz, hogy az Egyesület tagja kíván lenni. </w:t>
      </w:r>
    </w:p>
    <w:p w14:paraId="5C34C2B9" w14:textId="60C616E1" w:rsidR="002065E2" w:rsidRDefault="0085382C">
      <w:pPr>
        <w:numPr>
          <w:ilvl w:val="0"/>
          <w:numId w:val="6"/>
        </w:numPr>
        <w:ind w:right="43" w:hanging="206"/>
      </w:pPr>
      <w:r>
        <w:t xml:space="preserve">Az egyesület céljaival egyetért és annak munkájában részt vállal, törekszik a </w:t>
      </w:r>
      <w:r w:rsidR="00FF5E06">
        <w:t>Madárbarát Településekre vonatkozó a Magyar Madártani és Természetvédelmi Egyesület által kiadott</w:t>
      </w:r>
      <w:r>
        <w:t xml:space="preserve"> ajánlások teljesítésére. </w:t>
      </w:r>
    </w:p>
    <w:p w14:paraId="24CE9D79" w14:textId="77777777" w:rsidR="00FF5E06" w:rsidRDefault="0085382C">
      <w:pPr>
        <w:numPr>
          <w:ilvl w:val="0"/>
          <w:numId w:val="6"/>
        </w:numPr>
        <w:ind w:right="43" w:hanging="206"/>
      </w:pPr>
      <w:r>
        <w:t>Az Egyesület szakmai adminisztrációjával</w:t>
      </w:r>
      <w:r>
        <w:rPr>
          <w:b/>
          <w:i/>
        </w:rPr>
        <w:t xml:space="preserve"> </w:t>
      </w:r>
      <w:r>
        <w:t xml:space="preserve">együttműködve elkezd a település </w:t>
      </w:r>
      <w:r w:rsidR="00FF5E06">
        <w:t xml:space="preserve">madár- és természetvédelmi stratégiáján </w:t>
      </w:r>
      <w:r>
        <w:t>dolgozni.</w:t>
      </w:r>
    </w:p>
    <w:p w14:paraId="6F1F2326" w14:textId="32109937" w:rsidR="002065E2" w:rsidRDefault="0085382C">
      <w:pPr>
        <w:numPr>
          <w:ilvl w:val="0"/>
          <w:numId w:val="6"/>
        </w:numPr>
        <w:ind w:right="43" w:hanging="206"/>
      </w:pPr>
      <w:r>
        <w:t xml:space="preserve">A tagdíjat befizeti. </w:t>
      </w:r>
    </w:p>
    <w:p w14:paraId="189450E2" w14:textId="77777777" w:rsidR="002065E2" w:rsidRDefault="0085382C">
      <w:pPr>
        <w:numPr>
          <w:ilvl w:val="0"/>
          <w:numId w:val="7"/>
        </w:numPr>
        <w:ind w:right="43" w:hanging="218"/>
      </w:pPr>
      <w:r>
        <w:t xml:space="preserve">A tagsági jelentkezését az Egyesület elnöksége nyílt szavazáson minősített többséggel elfogadja. </w:t>
      </w:r>
    </w:p>
    <w:p w14:paraId="0CEFAD1F" w14:textId="77777777" w:rsidR="002065E2" w:rsidRDefault="0085382C">
      <w:pPr>
        <w:numPr>
          <w:ilvl w:val="0"/>
          <w:numId w:val="7"/>
        </w:numPr>
        <w:ind w:right="43" w:hanging="218"/>
      </w:pPr>
      <w:r>
        <w:t xml:space="preserve">Az önkormányzati státusban lévő tag az önkormányzat részéről megnevez egy koordinátort, aki az Egyesület alapvető célkitűzéseinek megvalósításához tartozó szakmai egyeztetések, a közgyűlés elé kerülő szakkérdések előkészítése, valamint a döntések végrehajtása során az önkormányzat tagot képviseli az Egyesületben.  </w:t>
      </w:r>
    </w:p>
    <w:p w14:paraId="61D12885" w14:textId="35B2A097" w:rsidR="002065E2" w:rsidRDefault="0085382C">
      <w:pPr>
        <w:numPr>
          <w:ilvl w:val="0"/>
          <w:numId w:val="7"/>
        </w:numPr>
        <w:spacing w:after="5"/>
        <w:ind w:right="43" w:hanging="218"/>
      </w:pPr>
      <w:r>
        <w:t>Évente beszámolót készít, hogy a település milyen lépéseket tett a</w:t>
      </w:r>
      <w:r w:rsidR="00FF5E06">
        <w:t xml:space="preserve"> Madárbarát Településekre</w:t>
      </w:r>
      <w:r>
        <w:t xml:space="preserve"> </w:t>
      </w:r>
      <w:r w:rsidR="00FF5E06">
        <w:t>vonatkozó a</w:t>
      </w:r>
      <w:r>
        <w:t xml:space="preserve">jánlások teljesítésére. </w:t>
      </w:r>
    </w:p>
    <w:p w14:paraId="300C613E" w14:textId="77777777" w:rsidR="002065E2" w:rsidRDefault="0085382C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65FB42B7" w14:textId="77777777" w:rsidR="002065E2" w:rsidRDefault="0085382C">
      <w:pPr>
        <w:ind w:left="0" w:right="43"/>
      </w:pPr>
      <w:r>
        <w:t xml:space="preserve">3.1.) A rendes tag jogai: </w:t>
      </w:r>
    </w:p>
    <w:p w14:paraId="733B5359" w14:textId="77777777" w:rsidR="002065E2" w:rsidRDefault="0085382C">
      <w:pPr>
        <w:numPr>
          <w:ilvl w:val="0"/>
          <w:numId w:val="8"/>
        </w:numPr>
        <w:ind w:right="43" w:hanging="218"/>
      </w:pPr>
      <w:r>
        <w:t xml:space="preserve">az Egyesület szerveibe választhat és választható; </w:t>
      </w:r>
    </w:p>
    <w:p w14:paraId="45F97A9D" w14:textId="77777777" w:rsidR="002065E2" w:rsidRDefault="0085382C">
      <w:pPr>
        <w:numPr>
          <w:ilvl w:val="0"/>
          <w:numId w:val="8"/>
        </w:numPr>
        <w:ind w:right="43" w:hanging="218"/>
      </w:pPr>
      <w:r>
        <w:t xml:space="preserve">az Egyesület céljai és tevékenységi körébe tartozó kérdések megvitatását kezdeményezheti, javaslatokat, indítványokat tehet; </w:t>
      </w:r>
    </w:p>
    <w:p w14:paraId="0EE1A77D" w14:textId="77777777" w:rsidR="002065E2" w:rsidRDefault="0085382C">
      <w:pPr>
        <w:numPr>
          <w:ilvl w:val="0"/>
          <w:numId w:val="8"/>
        </w:numPr>
        <w:ind w:right="43" w:hanging="218"/>
      </w:pPr>
      <w:r>
        <w:t>részt vehet az Egyesület tevékenységében és rendezvényein, jogosult a döntésekben szavazati joggal részt venni. Minden tag egy szavazati joggal rendelkezik.</w:t>
      </w:r>
      <w:r>
        <w:rPr>
          <w:b/>
          <w:i/>
        </w:rPr>
        <w:t xml:space="preserve"> </w:t>
      </w:r>
    </w:p>
    <w:p w14:paraId="01E320B5" w14:textId="77777777" w:rsidR="002065E2" w:rsidRDefault="0085382C">
      <w:pPr>
        <w:numPr>
          <w:ilvl w:val="0"/>
          <w:numId w:val="8"/>
        </w:numPr>
        <w:spacing w:after="8"/>
        <w:ind w:right="43" w:hanging="218"/>
      </w:pPr>
      <w:r>
        <w:t xml:space="preserve">jogosult az Egyesület szolgáltatásait és a tagságot megillető kedvezményeket igénybe venni. </w:t>
      </w:r>
    </w:p>
    <w:p w14:paraId="016A7F5F" w14:textId="77777777" w:rsidR="002065E2" w:rsidRDefault="0085382C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6DA51B28" w14:textId="77777777" w:rsidR="002065E2" w:rsidRDefault="0085382C">
      <w:pPr>
        <w:ind w:left="0" w:right="43"/>
      </w:pPr>
      <w:r>
        <w:t xml:space="preserve">3.2.) A rendes tag kötelezettségei: </w:t>
      </w:r>
    </w:p>
    <w:p w14:paraId="720FAE7B" w14:textId="77777777" w:rsidR="002065E2" w:rsidRDefault="0085382C">
      <w:pPr>
        <w:numPr>
          <w:ilvl w:val="0"/>
          <w:numId w:val="9"/>
        </w:numPr>
        <w:spacing w:after="7"/>
        <w:ind w:right="43"/>
      </w:pPr>
      <w:r>
        <w:t xml:space="preserve">köteles megtartani az Alapszabály és egyéb egyesületi szabályzatok rendelkezéseit, illetőleg az Egyesület szerveinek határozatait; </w:t>
      </w:r>
    </w:p>
    <w:p w14:paraId="26926907" w14:textId="77777777" w:rsidR="00AF0A0C" w:rsidRDefault="0085382C">
      <w:pPr>
        <w:numPr>
          <w:ilvl w:val="0"/>
          <w:numId w:val="9"/>
        </w:numPr>
        <w:spacing w:after="9"/>
        <w:ind w:right="43"/>
      </w:pPr>
      <w:r>
        <w:t>köteles teljesíteni az Egyesület tevékenységével kapcsolatosan önként elvállalt feladatait, és tőle elvárható módon elősegíteni az Egyesület célkitűzéseinek megvalósítását;</w:t>
      </w:r>
    </w:p>
    <w:p w14:paraId="5EA59380" w14:textId="711E83CE" w:rsidR="002065E2" w:rsidRDefault="0085382C">
      <w:pPr>
        <w:numPr>
          <w:ilvl w:val="0"/>
          <w:numId w:val="9"/>
        </w:numPr>
        <w:spacing w:after="9"/>
        <w:ind w:right="43"/>
      </w:pPr>
      <w:r>
        <w:t xml:space="preserve">köteles a tagdíjat késedelem nélkül befizetni; </w:t>
      </w:r>
    </w:p>
    <w:p w14:paraId="11188838" w14:textId="77777777" w:rsidR="002065E2" w:rsidRDefault="0085382C">
      <w:pPr>
        <w:numPr>
          <w:ilvl w:val="0"/>
          <w:numId w:val="10"/>
        </w:numPr>
        <w:spacing w:after="0"/>
        <w:ind w:right="43" w:hanging="218"/>
      </w:pPr>
      <w:r>
        <w:t xml:space="preserve">nem veszélyeztetheti az Egyesület céljainak megvalósulását és az Egyesület tevékenységét, </w:t>
      </w:r>
    </w:p>
    <w:p w14:paraId="752E8357" w14:textId="77777777" w:rsidR="002065E2" w:rsidRDefault="0085382C">
      <w:pPr>
        <w:numPr>
          <w:ilvl w:val="0"/>
          <w:numId w:val="10"/>
        </w:numPr>
        <w:spacing w:after="8"/>
        <w:ind w:right="43" w:hanging="218"/>
      </w:pPr>
      <w:r>
        <w:t xml:space="preserve">rendszeresen, minimum évente egyszer tájékoztatja a Titkárságot a saját hatáskörében végzett, fenntarthatósági szempontokat érvényesítő beruházások és projektek eredményeiről. </w:t>
      </w:r>
    </w:p>
    <w:p w14:paraId="147186E3" w14:textId="77777777" w:rsidR="002065E2" w:rsidRDefault="0085382C">
      <w:pPr>
        <w:numPr>
          <w:ilvl w:val="0"/>
          <w:numId w:val="10"/>
        </w:numPr>
        <w:spacing w:after="7"/>
        <w:ind w:right="43" w:hanging="218"/>
      </w:pPr>
      <w:r>
        <w:t xml:space="preserve">az illetőségi körébe tartozó területen segíti és támogatja az Egyesület szélesebb szakmaközi kapcsolatok kiépítésére irányuló munkáját. </w:t>
      </w:r>
    </w:p>
    <w:p w14:paraId="625063B1" w14:textId="77777777" w:rsidR="002065E2" w:rsidRDefault="0085382C">
      <w:pPr>
        <w:spacing w:after="50" w:line="259" w:lineRule="auto"/>
        <w:ind w:left="0" w:right="0" w:firstLine="0"/>
        <w:jc w:val="left"/>
      </w:pPr>
      <w:r>
        <w:t xml:space="preserve"> </w:t>
      </w:r>
    </w:p>
    <w:p w14:paraId="410D641A" w14:textId="77777777" w:rsidR="002065E2" w:rsidRDefault="0085382C">
      <w:pPr>
        <w:ind w:left="0" w:right="43"/>
      </w:pPr>
      <w:r>
        <w:t xml:space="preserve">4.) Az Elnökség tagjainak nyílt szavazáson kinyilvánított, egyhangú határozatával – a Felügyelő Bizottság véleményének megismerése után – kizárhatja azt a tagot, amely: </w:t>
      </w:r>
    </w:p>
    <w:p w14:paraId="39C61B61" w14:textId="77777777" w:rsidR="002065E2" w:rsidRDefault="0085382C">
      <w:pPr>
        <w:numPr>
          <w:ilvl w:val="0"/>
          <w:numId w:val="11"/>
        </w:numPr>
        <w:ind w:right="43"/>
      </w:pPr>
      <w:r>
        <w:lastRenderedPageBreak/>
        <w:t xml:space="preserve">az Egyesület céljaival, szellemével vagy az alapszabállyal össze nem egyeztethető magatartást folytat, nem teljesíti az alapszabályban vállalt kötelezettségét; </w:t>
      </w:r>
    </w:p>
    <w:p w14:paraId="00151B3A" w14:textId="77777777" w:rsidR="002065E2" w:rsidRDefault="0085382C">
      <w:pPr>
        <w:numPr>
          <w:ilvl w:val="0"/>
          <w:numId w:val="11"/>
        </w:numPr>
        <w:ind w:right="43"/>
      </w:pPr>
      <w:r>
        <w:t xml:space="preserve">súlyosan megszegi az Egyesületen belüli tevékenységre vonatkozó jogszabályt, belső szabályzatot, határozatot. </w:t>
      </w:r>
    </w:p>
    <w:p w14:paraId="44C24262" w14:textId="77777777" w:rsidR="002065E2" w:rsidRDefault="0085382C">
      <w:pPr>
        <w:ind w:left="0" w:right="43"/>
      </w:pPr>
      <w:r>
        <w:t xml:space="preserve">A határozat meghozatala előtt az Elnökség az érintett személy/tag részére és döntése alapján lehetőséget biztosít álláspontja szóban vagy írásban történő ismertetésére.  </w:t>
      </w:r>
    </w:p>
    <w:p w14:paraId="6B7979EC" w14:textId="77777777" w:rsidR="002065E2" w:rsidRDefault="0085382C">
      <w:pPr>
        <w:ind w:left="0" w:right="43"/>
      </w:pPr>
      <w:r>
        <w:t xml:space="preserve">A tag kizárását kimondó határozatot írásba kell foglalni és indokolással kell ellátni; az indokolásnak tartalmaznia kell a kizárás alapjául szolgáló tényeket és bizonyítékokat, továbbá a jogorvoslati lehetőségről való tájékoztatást. A kizáró határozatot a taggal közölni kell. </w:t>
      </w:r>
    </w:p>
    <w:p w14:paraId="2E4755C9" w14:textId="77777777" w:rsidR="002065E2" w:rsidRDefault="0085382C">
      <w:pPr>
        <w:ind w:left="0" w:right="43"/>
      </w:pPr>
      <w:r>
        <w:t xml:space="preserve">A kizáró határozat ellen a Közgyűléshez lehet jogorvoslattal (fellebbezés) fordulni, amelyet a soron következő Közgyűlés napirendre tűz, megtárgyal és benne döntést hoz. </w:t>
      </w:r>
    </w:p>
    <w:p w14:paraId="01B2CE06" w14:textId="77777777" w:rsidR="002065E2" w:rsidRDefault="0085382C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43967307" w14:textId="77777777" w:rsidR="002065E2" w:rsidRDefault="0085382C">
      <w:pPr>
        <w:spacing w:after="10"/>
        <w:ind w:left="0" w:right="43"/>
      </w:pPr>
      <w:r>
        <w:t xml:space="preserve">5.) A tagsági jogviszony megszűnik:  </w:t>
      </w:r>
    </w:p>
    <w:p w14:paraId="7DC7ABE2" w14:textId="77777777" w:rsidR="002065E2" w:rsidRDefault="0085382C">
      <w:pPr>
        <w:numPr>
          <w:ilvl w:val="0"/>
          <w:numId w:val="12"/>
        </w:numPr>
        <w:spacing w:after="8"/>
        <w:ind w:right="43" w:hanging="218"/>
      </w:pPr>
      <w:r>
        <w:t xml:space="preserve">az Elnökséghez eljuttatott írásbeli nyilatkozat alapján kilépéssel, a nyilatkozat beérkezése napjától,  </w:t>
      </w:r>
    </w:p>
    <w:p w14:paraId="7019F3DC" w14:textId="77777777" w:rsidR="002065E2" w:rsidRDefault="0085382C">
      <w:pPr>
        <w:numPr>
          <w:ilvl w:val="0"/>
          <w:numId w:val="12"/>
        </w:numPr>
        <w:spacing w:after="9"/>
        <w:ind w:right="43" w:hanging="218"/>
      </w:pPr>
      <w:r>
        <w:t xml:space="preserve">jogi személy tag jogutód nélküli megszűnésével;  </w:t>
      </w:r>
    </w:p>
    <w:p w14:paraId="46CBC6D7" w14:textId="432DF53B" w:rsidR="002065E2" w:rsidRDefault="0085382C" w:rsidP="00FF5E06">
      <w:pPr>
        <w:numPr>
          <w:ilvl w:val="0"/>
          <w:numId w:val="12"/>
        </w:numPr>
        <w:spacing w:after="9"/>
        <w:ind w:right="43" w:hanging="218"/>
      </w:pPr>
      <w:r>
        <w:t xml:space="preserve">tagdíjhátralék miatti törléssel, ha a tag a hat hónapnál régebben lejárt esedékességű tagdíjat ismételt írásbeli, igazolható módon közölt és a nemfizetés következményeire való figyelmeztetést tartalmazó felszólításra sem fizette be; </w:t>
      </w:r>
    </w:p>
    <w:p w14:paraId="1297EE57" w14:textId="77777777" w:rsidR="002065E2" w:rsidRDefault="0085382C">
      <w:pPr>
        <w:numPr>
          <w:ilvl w:val="0"/>
          <w:numId w:val="12"/>
        </w:numPr>
        <w:spacing w:after="5"/>
        <w:ind w:right="43" w:hanging="218"/>
      </w:pPr>
      <w:r>
        <w:t xml:space="preserve">kizárással; </w:t>
      </w:r>
    </w:p>
    <w:p w14:paraId="699F36FA" w14:textId="77777777" w:rsidR="002065E2" w:rsidRDefault="0085382C">
      <w:pPr>
        <w:numPr>
          <w:ilvl w:val="0"/>
          <w:numId w:val="12"/>
        </w:numPr>
        <w:spacing w:after="9"/>
        <w:ind w:right="43" w:hanging="218"/>
      </w:pPr>
      <w:r>
        <w:t xml:space="preserve">természetes személy esetén elhalálozással; </w:t>
      </w:r>
    </w:p>
    <w:p w14:paraId="1C0CF794" w14:textId="77777777" w:rsidR="002065E2" w:rsidRDefault="0085382C">
      <w:pPr>
        <w:numPr>
          <w:ilvl w:val="0"/>
          <w:numId w:val="12"/>
        </w:numPr>
        <w:spacing w:after="0"/>
        <w:ind w:right="43" w:hanging="218"/>
      </w:pPr>
      <w:r>
        <w:t>ha az alapszabály a tagságot feltételekhez köti, és a tag nem felel meg ezeknek a feltételeknek, az Egyesület a tagsági jogviszonyt harmincnapos határidővel írásban felmondhatja. A felmondásról az Egyesület közgyűlése dönt.</w:t>
      </w:r>
      <w:r>
        <w:rPr>
          <w:sz w:val="24"/>
        </w:rPr>
        <w:t xml:space="preserve"> </w:t>
      </w:r>
    </w:p>
    <w:p w14:paraId="3882ABAD" w14:textId="77777777" w:rsidR="002065E2" w:rsidRDefault="0085382C">
      <w:pPr>
        <w:spacing w:after="47" w:line="259" w:lineRule="auto"/>
        <w:ind w:left="0" w:right="0" w:firstLine="0"/>
        <w:jc w:val="left"/>
      </w:pPr>
      <w:r>
        <w:t xml:space="preserve"> </w:t>
      </w:r>
    </w:p>
    <w:p w14:paraId="0800ED8F" w14:textId="77777777" w:rsidR="002065E2" w:rsidRDefault="0085382C">
      <w:pPr>
        <w:ind w:left="0" w:right="43"/>
      </w:pPr>
      <w:r>
        <w:t xml:space="preserve">6.) Pártoló tagság: </w:t>
      </w:r>
    </w:p>
    <w:p w14:paraId="5F3FEB86" w14:textId="77777777" w:rsidR="002416CD" w:rsidRDefault="0085382C">
      <w:pPr>
        <w:ind w:left="0" w:right="43"/>
      </w:pPr>
      <w:r>
        <w:t xml:space="preserve">a) Az Egyesület pártoló tagja lehet minden olyan természetes és jogi személy, aki/amely egyetért az Egyesület célkitűzéseivel, működésével, ezekhez anyagi, szakmai, erkölcsi vagy más támogatást nyújt. </w:t>
      </w:r>
    </w:p>
    <w:p w14:paraId="26A63508" w14:textId="773249A3" w:rsidR="002065E2" w:rsidRDefault="0085382C">
      <w:pPr>
        <w:ind w:left="0" w:right="43"/>
      </w:pPr>
      <w:r>
        <w:t xml:space="preserve">b) Önkormányzatok csak rendes tagságot kérhetnek, pártoló tagságot nem. </w:t>
      </w:r>
    </w:p>
    <w:p w14:paraId="514D4295" w14:textId="77777777" w:rsidR="002065E2" w:rsidRDefault="0085382C">
      <w:pPr>
        <w:numPr>
          <w:ilvl w:val="0"/>
          <w:numId w:val="13"/>
        </w:numPr>
        <w:ind w:right="43"/>
      </w:pPr>
      <w:r>
        <w:t xml:space="preserve">A pártoló tag felvételéhez az Egyesület Elnökségének nyílt szavazáson hozott minősített többségű határozata szükséges. </w:t>
      </w:r>
    </w:p>
    <w:p w14:paraId="1C001D55" w14:textId="77777777" w:rsidR="002065E2" w:rsidRDefault="0085382C">
      <w:pPr>
        <w:numPr>
          <w:ilvl w:val="0"/>
          <w:numId w:val="13"/>
        </w:numPr>
        <w:ind w:right="43"/>
      </w:pPr>
      <w:r>
        <w:t xml:space="preserve">A pártoló tagokat az Egyesület Közgyűlésén tanácskozási jog illeti meg, szavazati jog nem illeti meg, a tisztségviselők megválasztásában nem vehetnek részt, és tisztségviselőnek nem választhatóak meg, továbbá az Egyesület nevét és logóját csak az Elnökség beleegyezésével használhatják. </w:t>
      </w:r>
    </w:p>
    <w:p w14:paraId="4B71F921" w14:textId="77777777" w:rsidR="002065E2" w:rsidRDefault="0085382C">
      <w:pPr>
        <w:numPr>
          <w:ilvl w:val="0"/>
          <w:numId w:val="13"/>
        </w:numPr>
        <w:ind w:right="43"/>
      </w:pPr>
      <w:r>
        <w:t xml:space="preserve">A pártoló tag köteles az általa vállalt vagyoni hozzájárulás szolgáltatására, továbbá köteles betartani az alapszabály rá vonatkozó rendelkezéseit, és nem veszélyeztetheti az egyesületi célok megvalósulását. f) A pártoló tag vállalja, hogy fenntarthatósági stratégiát készít. </w:t>
      </w:r>
    </w:p>
    <w:p w14:paraId="6E6F4A1E" w14:textId="77777777" w:rsidR="002065E2" w:rsidRDefault="0085382C">
      <w:pPr>
        <w:spacing w:after="279"/>
        <w:ind w:left="0" w:right="43"/>
      </w:pPr>
      <w:r>
        <w:t xml:space="preserve">g) A pártoló tag köteles az üzletpolitikájában fenntarthatósági szempontokat érvényesíteni. </w:t>
      </w:r>
    </w:p>
    <w:p w14:paraId="3E7B46A7" w14:textId="77777777" w:rsidR="002065E2" w:rsidRDefault="0085382C">
      <w:pPr>
        <w:spacing w:after="288" w:line="259" w:lineRule="auto"/>
        <w:jc w:val="center"/>
      </w:pPr>
      <w:r>
        <w:t xml:space="preserve">IV. Az Egyesület szervezete </w:t>
      </w:r>
    </w:p>
    <w:p w14:paraId="1A5241EC" w14:textId="77777777" w:rsidR="002065E2" w:rsidRDefault="0085382C">
      <w:pPr>
        <w:tabs>
          <w:tab w:val="center" w:pos="2124"/>
          <w:tab w:val="center" w:pos="3422"/>
        </w:tabs>
        <w:ind w:left="-10" w:right="0" w:firstLine="0"/>
        <w:jc w:val="left"/>
      </w:pPr>
      <w:r>
        <w:t xml:space="preserve">Az Egyesület szervei: </w:t>
      </w:r>
      <w:r>
        <w:tab/>
        <w:t xml:space="preserve"> </w:t>
      </w:r>
      <w:r>
        <w:tab/>
        <w:t xml:space="preserve">1.) Közgyűlés; </w:t>
      </w:r>
    </w:p>
    <w:p w14:paraId="60B7B8A0" w14:textId="77777777" w:rsidR="002065E2" w:rsidRDefault="0085382C">
      <w:pPr>
        <w:numPr>
          <w:ilvl w:val="0"/>
          <w:numId w:val="14"/>
        </w:numPr>
        <w:ind w:left="3102" w:right="43" w:hanging="269"/>
      </w:pPr>
      <w:r>
        <w:t xml:space="preserve">Elnökség; </w:t>
      </w:r>
    </w:p>
    <w:p w14:paraId="0332AD51" w14:textId="77777777" w:rsidR="002065E2" w:rsidRDefault="0085382C">
      <w:pPr>
        <w:numPr>
          <w:ilvl w:val="0"/>
          <w:numId w:val="14"/>
        </w:numPr>
        <w:ind w:left="3102" w:right="43" w:hanging="269"/>
      </w:pPr>
      <w:r>
        <w:t xml:space="preserve">Felügyelő Bizottság; </w:t>
      </w:r>
    </w:p>
    <w:p w14:paraId="4A2FB213" w14:textId="77777777" w:rsidR="002065E2" w:rsidRDefault="0085382C">
      <w:pPr>
        <w:numPr>
          <w:ilvl w:val="0"/>
          <w:numId w:val="14"/>
        </w:numPr>
        <w:spacing w:after="5"/>
        <w:ind w:left="3102" w:right="43" w:hanging="269"/>
      </w:pPr>
      <w:r>
        <w:t xml:space="preserve">Titkárság. </w:t>
      </w:r>
    </w:p>
    <w:p w14:paraId="22CF5ED8" w14:textId="77777777" w:rsidR="002065E2" w:rsidRDefault="0085382C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08764A15" w14:textId="77777777" w:rsidR="002065E2" w:rsidRDefault="0085382C">
      <w:pPr>
        <w:ind w:left="0" w:right="43"/>
      </w:pPr>
      <w:r>
        <w:t xml:space="preserve">1.) A Közgyűlés: </w:t>
      </w:r>
    </w:p>
    <w:p w14:paraId="3D04B14A" w14:textId="77777777" w:rsidR="002065E2" w:rsidRDefault="0085382C">
      <w:pPr>
        <w:numPr>
          <w:ilvl w:val="0"/>
          <w:numId w:val="15"/>
        </w:numPr>
        <w:ind w:right="43" w:hanging="218"/>
      </w:pPr>
      <w:r>
        <w:t xml:space="preserve">Az Egyesület legfőbb szerve a Közgyűlés, a tagok összessége, amely dönt a Közgyűlés kizárólagos hatáskörébe tartozó kérdésekben. </w:t>
      </w:r>
    </w:p>
    <w:p w14:paraId="78123D6B" w14:textId="77777777" w:rsidR="002065E2" w:rsidRDefault="0085382C">
      <w:pPr>
        <w:numPr>
          <w:ilvl w:val="0"/>
          <w:numId w:val="15"/>
        </w:numPr>
        <w:ind w:right="43" w:hanging="218"/>
      </w:pPr>
      <w:r>
        <w:t xml:space="preserve">A Közgyűlés kizárólagos hatáskörébe tartozik: </w:t>
      </w:r>
    </w:p>
    <w:p w14:paraId="6ECB3465" w14:textId="77777777" w:rsidR="002065E2" w:rsidRDefault="0085382C">
      <w:pPr>
        <w:numPr>
          <w:ilvl w:val="1"/>
          <w:numId w:val="15"/>
        </w:numPr>
        <w:ind w:right="43" w:hanging="360"/>
      </w:pPr>
      <w:r>
        <w:t xml:space="preserve">az alapszabály elfogadása és megváltoztatása; </w:t>
      </w:r>
    </w:p>
    <w:p w14:paraId="04A5F0B8" w14:textId="77777777" w:rsidR="002065E2" w:rsidRDefault="0085382C">
      <w:pPr>
        <w:numPr>
          <w:ilvl w:val="1"/>
          <w:numId w:val="15"/>
        </w:numPr>
        <w:ind w:right="43" w:hanging="360"/>
      </w:pPr>
      <w:r>
        <w:t xml:space="preserve">az Elnökség és az elnök megválasztása és visszahívása; </w:t>
      </w:r>
    </w:p>
    <w:p w14:paraId="6D107737" w14:textId="77777777" w:rsidR="002065E2" w:rsidRDefault="0085382C">
      <w:pPr>
        <w:numPr>
          <w:ilvl w:val="1"/>
          <w:numId w:val="15"/>
        </w:numPr>
        <w:ind w:right="43" w:hanging="360"/>
      </w:pPr>
      <w:r>
        <w:t xml:space="preserve">a Felügyelő Bizottság tagjainak és elnökének megválasztása és visszahívása; </w:t>
      </w:r>
    </w:p>
    <w:p w14:paraId="2BBA77E9" w14:textId="77777777" w:rsidR="002065E2" w:rsidRDefault="0085382C">
      <w:pPr>
        <w:numPr>
          <w:ilvl w:val="1"/>
          <w:numId w:val="15"/>
        </w:numPr>
        <w:ind w:right="43" w:hanging="360"/>
      </w:pPr>
      <w:r>
        <w:lastRenderedPageBreak/>
        <w:t xml:space="preserve">az éves tagdíj megállapítása és a költségvetés elfogadása; </w:t>
      </w:r>
    </w:p>
    <w:p w14:paraId="2B96F419" w14:textId="77777777" w:rsidR="002065E2" w:rsidRDefault="0085382C">
      <w:pPr>
        <w:numPr>
          <w:ilvl w:val="1"/>
          <w:numId w:val="15"/>
        </w:numPr>
        <w:ind w:right="43" w:hanging="360"/>
      </w:pPr>
      <w:r>
        <w:t xml:space="preserve">a beszámoló, valamint a közhasznúsági melléklet elfogadása; </w:t>
      </w:r>
    </w:p>
    <w:p w14:paraId="591F1D60" w14:textId="77777777" w:rsidR="002065E2" w:rsidRDefault="0085382C">
      <w:pPr>
        <w:numPr>
          <w:ilvl w:val="1"/>
          <w:numId w:val="15"/>
        </w:numPr>
        <w:spacing w:after="0" w:line="322" w:lineRule="auto"/>
        <w:ind w:right="43" w:hanging="360"/>
      </w:pPr>
      <w:r>
        <w:t>az Egyesület más egyesülettel történő egyesülésének, illetve feloszlásának kimondása;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 tag kizárását kimondó elnökségi határozat elleni jogorvoslat elbírálása. </w:t>
      </w:r>
    </w:p>
    <w:p w14:paraId="19B6D1DB" w14:textId="77777777" w:rsidR="002065E2" w:rsidRDefault="0085382C">
      <w:pPr>
        <w:numPr>
          <w:ilvl w:val="0"/>
          <w:numId w:val="15"/>
        </w:numPr>
        <w:ind w:right="43" w:hanging="218"/>
      </w:pPr>
      <w:r>
        <w:t xml:space="preserve">A Közgyűlést az Elnökség hívja össze vagy saját határozata, vagy a tagok legalább 1/3-ának – az ok és a cél megjelölésével benyújtott – javaslata alapján. Döntésével megjelöli a közgyűlés napirendjét, továbbá kijelöli annak helyét és időpontját. A Közgyűlést akkor is össze kell hívni, ha azt a bíróság elrendeli. A Közgyűlést évente legalább egyszer össze kell hívni.  </w:t>
      </w:r>
    </w:p>
    <w:p w14:paraId="4B5043F5" w14:textId="77777777" w:rsidR="002416CD" w:rsidRDefault="0085382C">
      <w:pPr>
        <w:ind w:left="0" w:right="5321"/>
      </w:pPr>
      <w:r>
        <w:t xml:space="preserve">A közgyűlési meghívónak tartalmaznia kell:  </w:t>
      </w:r>
    </w:p>
    <w:p w14:paraId="159D7A34" w14:textId="77BA90C1" w:rsidR="002065E2" w:rsidRDefault="0085382C">
      <w:pPr>
        <w:ind w:left="0" w:right="5321"/>
      </w:pPr>
      <w:r>
        <w:t xml:space="preserve">a) az Egyesület nevét és székhelyét; </w:t>
      </w:r>
    </w:p>
    <w:p w14:paraId="5565E6D8" w14:textId="77777777" w:rsidR="002065E2" w:rsidRDefault="0085382C">
      <w:pPr>
        <w:numPr>
          <w:ilvl w:val="0"/>
          <w:numId w:val="16"/>
        </w:numPr>
        <w:spacing w:after="11"/>
        <w:ind w:right="43" w:hanging="218"/>
      </w:pPr>
      <w:r>
        <w:t xml:space="preserve">az ülés idejének és helyszínének megjelölését; </w:t>
      </w:r>
    </w:p>
    <w:p w14:paraId="4155D106" w14:textId="77777777" w:rsidR="002065E2" w:rsidRDefault="0085382C">
      <w:pPr>
        <w:numPr>
          <w:ilvl w:val="0"/>
          <w:numId w:val="16"/>
        </w:numPr>
        <w:ind w:right="43" w:hanging="218"/>
      </w:pPr>
      <w:r>
        <w:t xml:space="preserve">az ülés napirendjét. A meghívóhoz csatolni kell az írásbeli előterjesztéseket is. A Közgyűlés ülései nyilvánosak. </w:t>
      </w:r>
    </w:p>
    <w:p w14:paraId="1440A3E1" w14:textId="77777777" w:rsidR="002065E2" w:rsidRDefault="0085382C">
      <w:pPr>
        <w:numPr>
          <w:ilvl w:val="0"/>
          <w:numId w:val="16"/>
        </w:numPr>
        <w:ind w:right="43" w:hanging="218"/>
      </w:pPr>
      <w:r>
        <w:t xml:space="preserve">A Közgyűlés összehívásáról a megadott időpont előtt legalább 14 (tizennégy) nappal minden tagot írásban kell értesíteni, amely értesítés a tag által megadott e-mail címre történő kézbesítés esetén is kézbesítettnek minősül, amennyiben a tag írásban nyilatkozott arról, hogy mely e-mail címet tekinti hivatalos kézbesítési címének. </w:t>
      </w:r>
    </w:p>
    <w:p w14:paraId="0EDBBA45" w14:textId="77777777" w:rsidR="002065E2" w:rsidRDefault="0085382C">
      <w:pPr>
        <w:numPr>
          <w:ilvl w:val="0"/>
          <w:numId w:val="16"/>
        </w:numPr>
        <w:spacing w:after="9"/>
        <w:ind w:right="43" w:hanging="218"/>
      </w:pPr>
      <w:r>
        <w:t xml:space="preserve">A Közgyűlés összehívásával egy időben az Elnökség köteles eljuttatni minden taghoz a Közgyűlés napirendjére tett javaslatát. </w:t>
      </w:r>
    </w:p>
    <w:p w14:paraId="1E85A024" w14:textId="77777777" w:rsidR="002065E2" w:rsidRDefault="0085382C">
      <w:pPr>
        <w:ind w:left="0" w:right="43"/>
      </w:pPr>
      <w:r>
        <w:t xml:space="preserve">A napirendet a meghívóban olyan részletességgel kell feltüntetni, hogy a szavazásra jogosultak a tárgyalni kívánt témakörökben álláspontjukat kialakíthassák. </w:t>
      </w:r>
    </w:p>
    <w:p w14:paraId="075D4BF7" w14:textId="77777777" w:rsidR="002065E2" w:rsidRDefault="0085382C">
      <w:pPr>
        <w:spacing w:after="19"/>
        <w:ind w:left="0" w:right="43"/>
      </w:pPr>
      <w:r>
        <w:t xml:space="preserve">A Közgyűlés ülésén a szabályszerűen közölt napirenden szereplő kérdésben hozható határozat, kivéve, ha valamennyi részvételre jogosult jelen van és a napirenden nem szereplő kérdés megtárgyalásához egyhangúlag hozzájárul. </w:t>
      </w:r>
    </w:p>
    <w:p w14:paraId="2137EFC4" w14:textId="77777777" w:rsidR="002065E2" w:rsidRDefault="0085382C">
      <w:pPr>
        <w:spacing w:after="19"/>
        <w:ind w:left="0" w:right="43"/>
      </w:pPr>
      <w:r>
        <w:t xml:space="preserve">A közgyűlési meghívó kézbesítésétől vagy közzétételétől számított öt napon belül a tagok és az Egyesület szervei az Elnökségtől a napirend kiegészítését kérhetik, a kiegészítés indokolásával. </w:t>
      </w:r>
    </w:p>
    <w:p w14:paraId="71718D53" w14:textId="77777777" w:rsidR="00AF0A0C" w:rsidRDefault="0085382C">
      <w:pPr>
        <w:ind w:left="0" w:right="43"/>
      </w:pPr>
      <w:r>
        <w:t xml:space="preserve">A napirend kiegészítésének tárgyában az Elnökség jogosult dönteni. Ha a napirend kiegészítése iránti kérelemről az Elnökség nem dönt vagy azt elutasítja, a Közgyűlés a napirend elfogadásáról szóló határozat meghozatalát megelőzően külön dönt a napirend kiegészítésének tárgyában. </w:t>
      </w:r>
    </w:p>
    <w:p w14:paraId="79F5EC0B" w14:textId="3D81028C" w:rsidR="002065E2" w:rsidRDefault="0085382C" w:rsidP="00AF0A0C">
      <w:pPr>
        <w:pStyle w:val="Listaszerbekezds"/>
        <w:numPr>
          <w:ilvl w:val="0"/>
          <w:numId w:val="40"/>
        </w:numPr>
        <w:ind w:right="43"/>
      </w:pPr>
      <w:r>
        <w:t xml:space="preserve">Az ülés lebonyolítása </w:t>
      </w:r>
    </w:p>
    <w:p w14:paraId="6A6D6AE3" w14:textId="77777777" w:rsidR="002065E2" w:rsidRDefault="0085382C">
      <w:pPr>
        <w:spacing w:after="8"/>
        <w:ind w:left="0" w:right="43"/>
      </w:pPr>
      <w:r>
        <w:t xml:space="preserve">Az ülés megnyitását követően ki kell jelölni a közgyűlés tisztségviselőit, akik: a levezető elnök, a jegyzőkönyvvezető, és a jegyzőkönyv hitelesítők (ők egyúttal szükség szerint szavazatszámlálók is).  </w:t>
      </w:r>
    </w:p>
    <w:p w14:paraId="02AA8147" w14:textId="77777777" w:rsidR="002065E2" w:rsidRDefault="0085382C">
      <w:pPr>
        <w:spacing w:after="8"/>
        <w:ind w:left="0" w:right="43"/>
      </w:pPr>
      <w:r>
        <w:t xml:space="preserve">A Közgyűlést az Egyesület elnöke vezeti le, akadályoztatása esetén az alelnök látja el a levezető elnöki teendőket.  </w:t>
      </w:r>
    </w:p>
    <w:p w14:paraId="622E291A" w14:textId="77777777" w:rsidR="002065E2" w:rsidRDefault="0085382C">
      <w:pPr>
        <w:spacing w:after="10"/>
        <w:ind w:left="0" w:right="43"/>
      </w:pPr>
      <w:r>
        <w:t xml:space="preserve">A jegyzőkönyvvezetőt a levezető elnök kéri fel. Jegyzőkönyvvezető nem tag is lehet.  </w:t>
      </w:r>
    </w:p>
    <w:p w14:paraId="1FEBC003" w14:textId="77777777" w:rsidR="002065E2" w:rsidRDefault="0085382C">
      <w:pPr>
        <w:spacing w:after="8"/>
        <w:ind w:left="0" w:right="43"/>
      </w:pPr>
      <w:r>
        <w:t xml:space="preserve">A jegyzőkönyv hitelesítésére a levezető elnök két jelen lévő egyesületi tagot kér fel, akik vállalják, hogy a Közgyűlés teljes egészén végig jelen lesznek, és aláírásukkal hitelesítik a felveendő jegyzőkönyv tartalmát. </w:t>
      </w:r>
    </w:p>
    <w:p w14:paraId="3231FD58" w14:textId="77777777" w:rsidR="002065E2" w:rsidRDefault="0085382C">
      <w:pPr>
        <w:spacing w:after="7"/>
        <w:ind w:left="0" w:right="43"/>
      </w:pPr>
      <w:r>
        <w:t xml:space="preserve">A jegyzőkönyvvezető és a jegyzőkönyv hitelesítők (szavazatszámlálók) megválasztásáról a Közgyűlés szavazással dönt. </w:t>
      </w:r>
    </w:p>
    <w:p w14:paraId="42D0F308" w14:textId="77777777" w:rsidR="002065E2" w:rsidRDefault="0085382C">
      <w:pPr>
        <w:spacing w:after="8"/>
        <w:ind w:left="0" w:right="43"/>
      </w:pPr>
      <w:r>
        <w:t xml:space="preserve">Ezt követően meg kell állapítani a Közgyűlés határozatképességét. A határozatképességet minden határozathozatalnál vizsgálni kell. Ha egy tag valamely ügyben nem szavazhat, őt az adott határozat meghozatalánál a határozatképesség megállapítása során figyelmen kívül kell hagyni. </w:t>
      </w:r>
    </w:p>
    <w:p w14:paraId="6508607B" w14:textId="77777777" w:rsidR="002065E2" w:rsidRDefault="0085382C">
      <w:pPr>
        <w:spacing w:after="6"/>
        <w:ind w:left="0" w:right="43"/>
      </w:pPr>
      <w:r>
        <w:t xml:space="preserve">Határozatképesség esetén a Közgyűlés szavaz a napirend esetleges kiegészítéséről, ezt követően a napirend elfogadásáról. </w:t>
      </w:r>
    </w:p>
    <w:p w14:paraId="0D6A4214" w14:textId="77777777" w:rsidR="002065E2" w:rsidRDefault="0085382C">
      <w:pPr>
        <w:numPr>
          <w:ilvl w:val="0"/>
          <w:numId w:val="17"/>
        </w:numPr>
        <w:ind w:right="43"/>
      </w:pPr>
      <w:r>
        <w:t xml:space="preserve">A Közgyűlés akkor határozatképes, ha a szavazati joggal rendelkező összes tag legalább 50%-a + 1 fő jelen van.  A tagok szavazással hozzák meg határozataikat. A határozat meghozatalakor nem szavazhat az, </w:t>
      </w:r>
    </w:p>
    <w:p w14:paraId="4075A240" w14:textId="77777777" w:rsidR="002065E2" w:rsidRDefault="0085382C">
      <w:pPr>
        <w:numPr>
          <w:ilvl w:val="1"/>
          <w:numId w:val="17"/>
        </w:numPr>
        <w:ind w:right="43" w:hanging="144"/>
      </w:pPr>
      <w:r>
        <w:t xml:space="preserve">akit a határozat kötelezettség vagy felelősség alól mentesít vagy az Egyesület terhére másfajta előnyben részesít; </w:t>
      </w:r>
    </w:p>
    <w:p w14:paraId="7BDE58CC" w14:textId="77777777" w:rsidR="002065E2" w:rsidRDefault="0085382C">
      <w:pPr>
        <w:numPr>
          <w:ilvl w:val="1"/>
          <w:numId w:val="17"/>
        </w:numPr>
        <w:spacing w:after="12"/>
        <w:ind w:right="43" w:hanging="144"/>
      </w:pPr>
      <w:r>
        <w:t xml:space="preserve">akivel a határozat szerint szerződést kell kötni; </w:t>
      </w:r>
    </w:p>
    <w:p w14:paraId="1C018B5D" w14:textId="77777777" w:rsidR="002065E2" w:rsidRDefault="0085382C">
      <w:pPr>
        <w:numPr>
          <w:ilvl w:val="1"/>
          <w:numId w:val="17"/>
        </w:numPr>
        <w:spacing w:after="9"/>
        <w:ind w:right="43" w:hanging="144"/>
      </w:pPr>
      <w:r>
        <w:t xml:space="preserve">aki ellen a határozat alapján pert kell indítani; </w:t>
      </w:r>
    </w:p>
    <w:p w14:paraId="024C2F01" w14:textId="77777777" w:rsidR="002065E2" w:rsidRDefault="0085382C">
      <w:pPr>
        <w:numPr>
          <w:ilvl w:val="1"/>
          <w:numId w:val="17"/>
        </w:numPr>
        <w:spacing w:after="0" w:line="277" w:lineRule="auto"/>
        <w:ind w:right="43" w:hanging="144"/>
      </w:pPr>
      <w:r>
        <w:t xml:space="preserve">akinek olyan hozzátartozója érdekelt a döntésben, aki az Egyesületnek nem tagja vagy alapítója; - aki a döntésben érdekelt más szervezettel többségi befolyáson alapuló kapcsolatban áll; vagy - aki egyébként személyesen érdekelt a döntésben. </w:t>
      </w:r>
    </w:p>
    <w:p w14:paraId="3FB3E007" w14:textId="77777777" w:rsidR="002065E2" w:rsidRDefault="0085382C">
      <w:pPr>
        <w:ind w:left="0" w:right="43"/>
      </w:pPr>
      <w:r>
        <w:t xml:space="preserve">Ha egy tag valamely ügyben nem szavazhat, őt az adott határozat meghozatalánál a határozatképesség megállapítása során figyelmen kívül kell hagyni. </w:t>
      </w:r>
    </w:p>
    <w:p w14:paraId="72A63BE4" w14:textId="34FE4798" w:rsidR="002065E2" w:rsidRDefault="0085382C">
      <w:pPr>
        <w:ind w:left="0" w:right="43"/>
      </w:pPr>
      <w:r>
        <w:lastRenderedPageBreak/>
        <w:t>Természetes személy tagok személyesen, míg a jogi személyiségi tagok bejegyzett képviselőik útján vagy meghatalmazott útján lehetnek jelen a Közgyűlésen. Határozatképtelenség esetén a Közgyűlést változatlan programmal a meghívóban jelölt időpontban</w:t>
      </w:r>
      <w:r>
        <w:rPr>
          <w:strike/>
        </w:rPr>
        <w:t xml:space="preserve">, </w:t>
      </w:r>
      <w:r>
        <w:rPr>
          <w:b/>
          <w:i/>
        </w:rPr>
        <w:t>legalább 3 legfeljebb 15 nap elteltével lehet összehívni</w:t>
      </w:r>
      <w:r>
        <w:t xml:space="preserve"> ismételten </w:t>
      </w:r>
      <w:r>
        <w:rPr>
          <w:strike/>
        </w:rPr>
        <w:t>össze kell hívni</w:t>
      </w:r>
      <w:r>
        <w:t xml:space="preserve">. A megismételt Közgyűlés a megjelentek számától függetlenül csak az eredeti napirendi pontokban és csak akkor tekinthető határozatképesnek, ha a távolmaradás ezen jogkövetkezményére a tagok figyelmét a meghívóban előzetesen felhívták.  </w:t>
      </w:r>
    </w:p>
    <w:p w14:paraId="6E549861" w14:textId="77777777" w:rsidR="002065E2" w:rsidRDefault="0085382C">
      <w:pPr>
        <w:numPr>
          <w:ilvl w:val="0"/>
          <w:numId w:val="17"/>
        </w:numPr>
        <w:ind w:right="43"/>
      </w:pPr>
      <w:r>
        <w:t xml:space="preserve">A Közgyűlés határozatait a jelenlévő, szavazati joggal rendelkező tagok egyszerű szótöbbségével, nyílt szavazással hozza. Az Egyesület alapszabályának módosításához a jelen lévő tagok háromnegyedes szótöbbséggel hozott határozata szükséges. Az Egyesület céljának módosításához és az Egyesület megszűnéséről szóló közgyűlési döntéshez a szavazati joggal rendelkező tagok háromnegyedes szótöbbséggel hozott határozata szükséges. </w:t>
      </w:r>
    </w:p>
    <w:p w14:paraId="3E66B980" w14:textId="77777777" w:rsidR="002065E2" w:rsidRDefault="0085382C">
      <w:pPr>
        <w:numPr>
          <w:ilvl w:val="0"/>
          <w:numId w:val="17"/>
        </w:numPr>
        <w:ind w:right="43"/>
      </w:pPr>
      <w:r>
        <w:t xml:space="preserve">Szavazategyenlőség esetén ismételt szavazást kell elrendelni, amennyiben az is eredménytelen, a határozati javaslatot elvetettnek kell tekinteni.  </w:t>
      </w:r>
    </w:p>
    <w:p w14:paraId="05E72B83" w14:textId="77777777" w:rsidR="002065E2" w:rsidRDefault="0085382C">
      <w:pPr>
        <w:ind w:left="0" w:right="43"/>
      </w:pPr>
      <w:r>
        <w:t xml:space="preserve">A Közgyűlés határozatait jegyzőkönyvben kell rögzíteni, s ebben a döntés tartalmát, hatályát, időpontját és az ellenzők és támogatók számarányát és lehetséges személyét is rögzíteni kell. A jegyzőkönyvet a jegyzőkönyvvezetőnek, az elnöknek – akadályoztatása esetén alelnöknek – és két egyszerű szótöbbséggel választott jegyzőkönyv hitelesítőnek kell aláírnia. </w:t>
      </w:r>
    </w:p>
    <w:p w14:paraId="107CE30F" w14:textId="77777777" w:rsidR="002065E2" w:rsidRDefault="0085382C">
      <w:pPr>
        <w:numPr>
          <w:ilvl w:val="0"/>
          <w:numId w:val="18"/>
        </w:numPr>
        <w:spacing w:after="5"/>
        <w:ind w:right="43" w:hanging="218"/>
      </w:pPr>
      <w:r>
        <w:t xml:space="preserve">A Közgyűlés üléseinek időpontját és határozatait az Egyesület a saját honlapján teszi közzé. </w:t>
      </w:r>
    </w:p>
    <w:p w14:paraId="221F7F35" w14:textId="77777777" w:rsidR="002065E2" w:rsidRDefault="0085382C">
      <w:pPr>
        <w:numPr>
          <w:ilvl w:val="0"/>
          <w:numId w:val="18"/>
        </w:numPr>
        <w:ind w:right="43" w:hanging="218"/>
      </w:pPr>
      <w:r>
        <w:t xml:space="preserve">Az Elnökség tagjai kötelesek a Közgyűlésen részt venni, a Közgyűlésen az Egyesülettel kapcsolatos kérdésekre válaszolni, az Egyesület tevékenységéről és gazdasági helyzetéről beszámolni. </w:t>
      </w:r>
    </w:p>
    <w:p w14:paraId="2D5FD60B" w14:textId="77777777" w:rsidR="002065E2" w:rsidRDefault="0085382C">
      <w:pPr>
        <w:numPr>
          <w:ilvl w:val="0"/>
          <w:numId w:val="18"/>
        </w:numPr>
        <w:ind w:right="43" w:hanging="218"/>
      </w:pPr>
      <w:r>
        <w:t xml:space="preserve">Az Elnökség köteles a Közgyűlést összehívni a szükséges intézkedések megtétele céljából, ha </w:t>
      </w:r>
    </w:p>
    <w:p w14:paraId="50A329E7" w14:textId="77777777" w:rsidR="002065E2" w:rsidRDefault="0085382C">
      <w:pPr>
        <w:numPr>
          <w:ilvl w:val="0"/>
          <w:numId w:val="19"/>
        </w:numPr>
        <w:spacing w:after="10"/>
        <w:ind w:right="821" w:hanging="118"/>
      </w:pPr>
      <w:r>
        <w:t xml:space="preserve">az Egyesület vagyona az esedékes tartozásokat nem fedezi; </w:t>
      </w:r>
    </w:p>
    <w:p w14:paraId="1E8B6ED1" w14:textId="77777777" w:rsidR="002065E2" w:rsidRDefault="0085382C">
      <w:pPr>
        <w:numPr>
          <w:ilvl w:val="0"/>
          <w:numId w:val="19"/>
        </w:numPr>
        <w:spacing w:after="7"/>
        <w:ind w:right="821" w:hanging="118"/>
      </w:pPr>
      <w:r>
        <w:t xml:space="preserve">az Egyesület előreláthatólag nem lesz képes a tartozásokat esedékességkor teljesíteni; vagy - az Egyesület céljainak elérése veszélybe került. </w:t>
      </w:r>
    </w:p>
    <w:p w14:paraId="662710FB" w14:textId="77777777" w:rsidR="002065E2" w:rsidRDefault="0085382C">
      <w:pPr>
        <w:spacing w:after="17"/>
        <w:ind w:left="0" w:right="43"/>
      </w:pPr>
      <w:r>
        <w:t xml:space="preserve">A jelen k) pontban foglaltak miatt összehívott rendkívüli Közgyűlésen a tagok kötelesek az összehívásra okot adó körülmény megszüntetése érdekében intézkedést tenni vagy az egyesület megszüntetéséről dönteni. </w:t>
      </w:r>
    </w:p>
    <w:p w14:paraId="03C34AD9" w14:textId="77777777" w:rsidR="002065E2" w:rsidRDefault="0085382C">
      <w:pPr>
        <w:spacing w:after="46" w:line="259" w:lineRule="auto"/>
        <w:ind w:left="0" w:right="0" w:firstLine="0"/>
        <w:jc w:val="left"/>
      </w:pPr>
      <w:r>
        <w:t xml:space="preserve"> </w:t>
      </w:r>
    </w:p>
    <w:p w14:paraId="761B1C41" w14:textId="77777777" w:rsidR="002065E2" w:rsidRDefault="0085382C">
      <w:pPr>
        <w:ind w:left="0" w:right="43"/>
      </w:pPr>
      <w:r>
        <w:t xml:space="preserve">2.) Elnökség: </w:t>
      </w:r>
    </w:p>
    <w:p w14:paraId="0917D703" w14:textId="41C8735E" w:rsidR="002065E2" w:rsidRDefault="0085382C">
      <w:pPr>
        <w:numPr>
          <w:ilvl w:val="0"/>
          <w:numId w:val="20"/>
        </w:numPr>
        <w:ind w:right="43" w:hanging="218"/>
      </w:pPr>
      <w:r>
        <w:t xml:space="preserve">Az Egyesület vezető szerve </w:t>
      </w:r>
      <w:r w:rsidR="00AF0A0C">
        <w:t>az öttagú</w:t>
      </w:r>
      <w:r>
        <w:t xml:space="preserve"> Elnökség, amelynek tagja az elnök is.  </w:t>
      </w:r>
    </w:p>
    <w:p w14:paraId="72A0490E" w14:textId="557148ED" w:rsidR="002065E2" w:rsidRDefault="0085382C">
      <w:pPr>
        <w:numPr>
          <w:ilvl w:val="0"/>
          <w:numId w:val="20"/>
        </w:numPr>
        <w:ind w:right="43" w:hanging="218"/>
      </w:pPr>
      <w:r>
        <w:t xml:space="preserve">Az elnököt és az Elnökséget a Közgyűlés választja meg négyéves időtartamra. Az alelnököt az Elnökség választja saját tagjai közül. </w:t>
      </w:r>
    </w:p>
    <w:p w14:paraId="0A1F9C6B" w14:textId="77777777" w:rsidR="002065E2" w:rsidRDefault="0085382C">
      <w:pPr>
        <w:numPr>
          <w:ilvl w:val="0"/>
          <w:numId w:val="20"/>
        </w:numPr>
        <w:ind w:right="43" w:hanging="218"/>
      </w:pPr>
      <w:r>
        <w:t xml:space="preserve">Feladata az elnök munkájának támogatása, az Egyesület stratégiai céljainak kidolgozása, előkészítése.  </w:t>
      </w:r>
    </w:p>
    <w:p w14:paraId="79C071EF" w14:textId="77777777" w:rsidR="002065E2" w:rsidRDefault="0085382C">
      <w:pPr>
        <w:numPr>
          <w:ilvl w:val="0"/>
          <w:numId w:val="20"/>
        </w:numPr>
        <w:ind w:right="43" w:hanging="218"/>
      </w:pPr>
      <w:r>
        <w:t xml:space="preserve">Határozatban dönt pályázaton való részvételről, pályázat kiírásáról. </w:t>
      </w:r>
    </w:p>
    <w:p w14:paraId="66DFDF73" w14:textId="117B281B" w:rsidR="002065E2" w:rsidRDefault="0085382C">
      <w:pPr>
        <w:numPr>
          <w:ilvl w:val="0"/>
          <w:numId w:val="20"/>
        </w:numPr>
        <w:ind w:right="43" w:hanging="218"/>
      </w:pPr>
      <w:r>
        <w:t>Az Elnökség kialakítja a munkaszervezetét, és jogosult az Egyesület céljaival kapcsolatos kérdésekben dönteni – a Közgyűlés kizárólagos hatáskörébe tartozó döntések kivételével –, és a döntését</w:t>
      </w:r>
      <w:r w:rsidR="00577EF8">
        <w:t>,</w:t>
      </w:r>
      <w:r>
        <w:t xml:space="preserve"> mint az Egyesület határozatát nyilvánosságra hozni.  </w:t>
      </w:r>
    </w:p>
    <w:p w14:paraId="358C21E9" w14:textId="77777777" w:rsidR="002065E2" w:rsidRDefault="0085382C">
      <w:pPr>
        <w:numPr>
          <w:ilvl w:val="0"/>
          <w:numId w:val="20"/>
        </w:numPr>
        <w:ind w:right="43" w:hanging="218"/>
      </w:pPr>
      <w:r>
        <w:t xml:space="preserve">Az Elnökség szükség szerinti időpontokban, de legalább évente egyszer ülésezik. Az Elnökséget az elnök írásban hívja össze, amely értesítés a tag által megadott e-mail címre történő kézbesítés esetén is kézbesítettnek minősül, amennyiben az elnökség tag írásban nyilatkozott arról, hogy mely e-mail címet tekinti hivatalos kézbesítési címének. </w:t>
      </w:r>
    </w:p>
    <w:p w14:paraId="5BFDA708" w14:textId="77777777" w:rsidR="002065E2" w:rsidRDefault="0085382C">
      <w:pPr>
        <w:numPr>
          <w:ilvl w:val="0"/>
          <w:numId w:val="20"/>
        </w:numPr>
        <w:ind w:right="43" w:hanging="218"/>
      </w:pPr>
      <w:r>
        <w:t xml:space="preserve">Szabályszerűnek az összehívás akkor minősül, ha az elnökségi tagok és a Felügyelő Bizottság elnöke az ülésről legalább 8 (nyolc) nappal az ülés időpontját megelőzően írásban értesülnek, és az ülés tárgysorozatáról leírást kapnak. </w:t>
      </w:r>
    </w:p>
    <w:p w14:paraId="2CFDD15F" w14:textId="77777777" w:rsidR="002065E2" w:rsidRDefault="0085382C">
      <w:pPr>
        <w:numPr>
          <w:ilvl w:val="0"/>
          <w:numId w:val="20"/>
        </w:numPr>
        <w:ind w:right="43" w:hanging="218"/>
      </w:pPr>
      <w:r>
        <w:t xml:space="preserve">Az Elnökség akkor határozatképes, ha tagjainak többsége jelen van. Az Elnökség határozatait a jelenlevők szavazatainak egyszerű többségével hozza meg. Az ülés napirendjére az Elnökség bármely tagja tehet javaslatot. Az ülés napirendjét a meghívóban meg kell jelölni. Az Elnökség a meghívóban megjelöltekhez képest a napirendet csak akkor módosíthatja, ha az Elnökség valamennyi tagja jelen van és ehhez hozzájárul.  </w:t>
      </w:r>
    </w:p>
    <w:p w14:paraId="2055FFD5" w14:textId="77777777" w:rsidR="002065E2" w:rsidRDefault="0085382C">
      <w:pPr>
        <w:numPr>
          <w:ilvl w:val="0"/>
          <w:numId w:val="20"/>
        </w:numPr>
        <w:ind w:right="43" w:hanging="218"/>
      </w:pPr>
      <w:r>
        <w:t xml:space="preserve">Az Elnökség ülései nyilvánosak, annak időpontját és határozatait az Egyesület a saját honlapján </w:t>
      </w:r>
      <w:hyperlink r:id="rId11">
        <w:r>
          <w:t>(</w:t>
        </w:r>
      </w:hyperlink>
      <w:hyperlink r:id="rId12">
        <w:r>
          <w:t>www.klimabarat.hu)</w:t>
        </w:r>
      </w:hyperlink>
      <w:r>
        <w:t xml:space="preserve"> teszi közzé. </w:t>
      </w:r>
    </w:p>
    <w:p w14:paraId="1E444B73" w14:textId="77777777" w:rsidR="002065E2" w:rsidRDefault="0085382C">
      <w:pPr>
        <w:numPr>
          <w:ilvl w:val="0"/>
          <w:numId w:val="20"/>
        </w:numPr>
        <w:ind w:right="43" w:hanging="218"/>
      </w:pPr>
      <w:r>
        <w:t xml:space="preserve">Az Elnökség az üléseiről jegyzőkönyvet készít, amelyből megállapítható kell, hogy legyen az Elnökség döntéseinek tartalma, időpontja és hatálya, illetve a döntést támogatók és ellenzők számaránya, lehetőség szerint személye. A jegyzőkönyv 1 példányát külön nyilvántartásba kell elhelyezni a VII. 5-7. pontok szerint.  </w:t>
      </w:r>
    </w:p>
    <w:p w14:paraId="3D0F2FAD" w14:textId="77777777" w:rsidR="002065E2" w:rsidRDefault="0085382C">
      <w:pPr>
        <w:spacing w:after="5"/>
        <w:ind w:left="0" w:right="43"/>
      </w:pPr>
      <w:r>
        <w:lastRenderedPageBreak/>
        <w:t xml:space="preserve">A jegyzőkönyvet a jegyzőkönyvvezetőnek és az elnöknek – akadályoztatása esetén alelnöknek – kell aláírnia. </w:t>
      </w:r>
    </w:p>
    <w:p w14:paraId="0AA4E2D5" w14:textId="77777777" w:rsidR="002065E2" w:rsidRDefault="0085382C">
      <w:pPr>
        <w:spacing w:after="47" w:line="259" w:lineRule="auto"/>
        <w:ind w:left="0" w:right="0" w:firstLine="0"/>
        <w:jc w:val="left"/>
      </w:pPr>
      <w:r>
        <w:t xml:space="preserve"> </w:t>
      </w:r>
    </w:p>
    <w:p w14:paraId="729EB6D4" w14:textId="77777777" w:rsidR="002065E2" w:rsidRDefault="0085382C">
      <w:pPr>
        <w:ind w:left="0" w:right="43"/>
      </w:pPr>
      <w:r>
        <w:t xml:space="preserve">3.) Felügyelő Bizottság: </w:t>
      </w:r>
    </w:p>
    <w:p w14:paraId="4DD8DEB9" w14:textId="77777777" w:rsidR="002065E2" w:rsidRDefault="0085382C">
      <w:pPr>
        <w:numPr>
          <w:ilvl w:val="0"/>
          <w:numId w:val="21"/>
        </w:numPr>
        <w:ind w:right="43"/>
      </w:pPr>
      <w:r>
        <w:t xml:space="preserve">Az Egyesület működését és gazdálkodását a három tagból álló Felügyelő Bizottság ellenőrzi. A Felügyelő Bizottság szükség szerint, de évente legalább egyszer ülésezik. Üléseit a Felügyelő Bizottság elnöke hívja össze, és akkor határozatképes, ha azon legalább két tag jelen van. Határozatait nyílt szavazással, szótöbbséggel hozza. </w:t>
      </w:r>
    </w:p>
    <w:p w14:paraId="13E534DA" w14:textId="77777777" w:rsidR="002065E2" w:rsidRDefault="0085382C">
      <w:pPr>
        <w:ind w:left="0" w:right="43"/>
      </w:pPr>
      <w:r>
        <w:t xml:space="preserve">Két tag együttes kérésére a bizottság ülését össze kell hívni. </w:t>
      </w:r>
    </w:p>
    <w:p w14:paraId="5B295A46" w14:textId="760781D0" w:rsidR="002065E2" w:rsidRDefault="0085382C">
      <w:pPr>
        <w:numPr>
          <w:ilvl w:val="0"/>
          <w:numId w:val="21"/>
        </w:numPr>
        <w:ind w:right="43"/>
      </w:pPr>
      <w:r>
        <w:t xml:space="preserve">A Felügyelő Bizottság tagjait és elnökét négyéves időtartamra a Közgyűlés választja meg. Erre vonatkozóan az Egyesület minden tagjának javaslattételi joga van. </w:t>
      </w:r>
    </w:p>
    <w:p w14:paraId="5C79096B" w14:textId="77777777" w:rsidR="002065E2" w:rsidRDefault="0085382C">
      <w:pPr>
        <w:numPr>
          <w:ilvl w:val="0"/>
          <w:numId w:val="21"/>
        </w:numPr>
        <w:ind w:right="43"/>
      </w:pPr>
      <w:r>
        <w:t xml:space="preserve">A Felügyelő Bizottság ellenőrzi az Egyesület működését és gazdálkodását. Ennek során a vezető tisztségviselőktől jelentést, az Egyesület munkavállalóitól tájékoztatást vagy felvilágosítást kérhet, továbbá az Egyesület könyveibe és irataiba betekinthet, azokat megvizsgálhatja.  </w:t>
      </w:r>
    </w:p>
    <w:p w14:paraId="2A6B2D7B" w14:textId="77777777" w:rsidR="002065E2" w:rsidRDefault="0085382C">
      <w:pPr>
        <w:numPr>
          <w:ilvl w:val="0"/>
          <w:numId w:val="21"/>
        </w:numPr>
        <w:ind w:right="43"/>
      </w:pPr>
      <w:r>
        <w:t xml:space="preserve">A Felügyelő Bizottság köteles az intézkedésre jogosult vezető szervet tájékoztatni, és annak összehívását kezdeményezni, ha arról szerez tudomást, hogy </w:t>
      </w:r>
    </w:p>
    <w:p w14:paraId="6CBC98D4" w14:textId="77777777" w:rsidR="002065E2" w:rsidRDefault="0085382C">
      <w:pPr>
        <w:numPr>
          <w:ilvl w:val="0"/>
          <w:numId w:val="22"/>
        </w:numPr>
        <w:ind w:right="43" w:hanging="216"/>
      </w:pPr>
      <w:r>
        <w:t xml:space="preserve">Az Egyesület működése során olyan jogszabálysértés vagy az Egyesület érdekeit egyébként súlyosan sértő esemény (mulasztás) történt, amelynek megszüntetése vagy következményeinek elhárítása, illetve enyhítése az intézkedésre jogosult vezető szerv döntését teszi szükségessé; </w:t>
      </w:r>
    </w:p>
    <w:p w14:paraId="1A3FF25B" w14:textId="77777777" w:rsidR="002065E2" w:rsidRDefault="0085382C">
      <w:pPr>
        <w:numPr>
          <w:ilvl w:val="0"/>
          <w:numId w:val="22"/>
        </w:numPr>
        <w:ind w:right="43" w:hanging="216"/>
      </w:pPr>
      <w:r>
        <w:t xml:space="preserve">a vezető tisztségviselők felelősségét megalapozó tény merült fel. </w:t>
      </w:r>
    </w:p>
    <w:p w14:paraId="224151EB" w14:textId="77777777" w:rsidR="002065E2" w:rsidRDefault="0085382C">
      <w:pPr>
        <w:ind w:left="0" w:right="43"/>
      </w:pPr>
      <w:r>
        <w:t xml:space="preserve">Az intézkedésre jogosult vezető szervet a Felügyelő Bizottság indítványára – annak megtételétől számított harminc napon belül – össze kell hívni. E határidő eredménytelen eltelte esetén a vezető szerv összehívására a Felügyelő Bizottság is jogosult. </w:t>
      </w:r>
    </w:p>
    <w:p w14:paraId="3EF07B70" w14:textId="77777777" w:rsidR="002065E2" w:rsidRDefault="0085382C">
      <w:pPr>
        <w:ind w:left="0" w:right="43"/>
      </w:pPr>
      <w:r>
        <w:t xml:space="preserve">e) Ha az arra jogosult szerv a törvényes működés helyreállítása érdekében szükséges intézkedéseket nem teszi meg, a Felügyelő Bizottság köteles haladéktalanul értesíteni a törvényességi felügyeletet ellátó szervet. </w:t>
      </w:r>
    </w:p>
    <w:p w14:paraId="2ABC5413" w14:textId="77777777" w:rsidR="002065E2" w:rsidRDefault="0085382C">
      <w:pPr>
        <w:spacing w:after="36" w:line="259" w:lineRule="auto"/>
        <w:ind w:left="0" w:right="0" w:firstLine="0"/>
        <w:jc w:val="left"/>
      </w:pPr>
      <w:r>
        <w:t xml:space="preserve"> </w:t>
      </w:r>
    </w:p>
    <w:p w14:paraId="15F23552" w14:textId="77777777" w:rsidR="002065E2" w:rsidRDefault="0085382C">
      <w:pPr>
        <w:ind w:left="0" w:right="43"/>
      </w:pPr>
      <w:r>
        <w:t xml:space="preserve">4.) Titkárság:  </w:t>
      </w:r>
    </w:p>
    <w:p w14:paraId="07F44B28" w14:textId="2BA64A4A" w:rsidR="002065E2" w:rsidRDefault="0085382C">
      <w:pPr>
        <w:spacing w:after="271"/>
        <w:ind w:left="0" w:right="43"/>
      </w:pPr>
      <w:r>
        <w:t xml:space="preserve">A titkárság munkaszervezését és irányítását </w:t>
      </w:r>
      <w:r>
        <w:rPr>
          <w:b/>
          <w:i/>
        </w:rPr>
        <w:t>az Ügyvezető titkár</w:t>
      </w:r>
      <w:r>
        <w:t xml:space="preserve"> végzi.</w:t>
      </w:r>
      <w:r>
        <w:rPr>
          <w:b/>
          <w:i/>
        </w:rPr>
        <w:t xml:space="preserve"> </w:t>
      </w:r>
      <w:r>
        <w:t xml:space="preserve">Az Egyesület munkáját segíti, ellátja az ezzel kapcsolatos általános adminisztrációs, koordinációs és végrehajtói feladatokat, valamint a Közgyűlés és az Elnökség üléseinek előkészítését és döntései végrehajtását. Koordinálja az Egyesület működésével kapcsolatos ügyviteli és ügykezelési, valamint a gazdálkodással kapcsolatos feladatokat. A titkárság feladatkörébe tartozó tevékenységet ellátó személy(ek) megbízási vagy alkalmazotti jogviszony keretében foglalkoztathatók.  </w:t>
      </w:r>
    </w:p>
    <w:p w14:paraId="41F3F222" w14:textId="77777777" w:rsidR="002065E2" w:rsidRDefault="0085382C">
      <w:pPr>
        <w:spacing w:after="255" w:line="259" w:lineRule="auto"/>
        <w:ind w:right="51"/>
        <w:jc w:val="center"/>
      </w:pPr>
      <w:r>
        <w:t xml:space="preserve">V. Vezető tisztségviselők </w:t>
      </w:r>
    </w:p>
    <w:p w14:paraId="469CC975" w14:textId="77777777" w:rsidR="002065E2" w:rsidRDefault="0085382C">
      <w:pPr>
        <w:ind w:left="0" w:right="43"/>
      </w:pPr>
      <w:r>
        <w:t xml:space="preserve">1.)  </w:t>
      </w:r>
    </w:p>
    <w:p w14:paraId="07E975CF" w14:textId="77777777" w:rsidR="002065E2" w:rsidRDefault="0085382C">
      <w:pPr>
        <w:numPr>
          <w:ilvl w:val="0"/>
          <w:numId w:val="23"/>
        </w:numPr>
        <w:ind w:right="43"/>
      </w:pPr>
      <w:r>
        <w:t xml:space="preserve">Az Egyesület vezető tisztségviselői az elnök, az alelnök, az elnökségi tagok, a Felügyelő Bizottság elnöke és a felügyelőbizottsági tagok. </w:t>
      </w:r>
    </w:p>
    <w:p w14:paraId="225933AF" w14:textId="190C00FA" w:rsidR="002065E2" w:rsidRDefault="0085382C">
      <w:pPr>
        <w:numPr>
          <w:ilvl w:val="0"/>
          <w:numId w:val="23"/>
        </w:numPr>
        <w:ind w:right="43"/>
      </w:pPr>
      <w:r>
        <w:t xml:space="preserve">A vezető tisztségviselőket az alelnök kivételével a Közgyűlés választja meg 50% + 1 fő szavazati aránnyal négyéves időtartamra. </w:t>
      </w:r>
    </w:p>
    <w:p w14:paraId="53207DDD" w14:textId="77777777" w:rsidR="002065E2" w:rsidRDefault="0085382C">
      <w:pPr>
        <w:numPr>
          <w:ilvl w:val="0"/>
          <w:numId w:val="23"/>
        </w:numPr>
        <w:ind w:right="43"/>
      </w:pPr>
      <w:r>
        <w:t xml:space="preserve">Megbízatása lejárta előtt a vezető tisztségviselőt a Közgyűlés kétharmados szavazati aránnyal hívhatja vissza az ok és indok megjelölésével; tekintettel arra, hogy az alelnököt az Elnökség választja, az alelnök visszahívására – a Közgyűlés mellett – az Elnökség is jogosult. A visszahívás oka lehet, ha a vezető tisztségviselő az Egyesület céljaival ellentétes tevékenységet folytat, ha megszegi az Egyesület alapszabályát, az Egyesületen belüli tevékenységre vonatkozó jogszabályt, belső szabályzatot, határozatot, ha jogerősen szabadságvesztés-büntetésre ítélik, vagy a közügyek gyakorlásától jogerősen eltiltják.  </w:t>
      </w:r>
    </w:p>
    <w:p w14:paraId="20897774" w14:textId="77777777" w:rsidR="002065E2" w:rsidRDefault="0085382C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54B873C2" w14:textId="77777777" w:rsidR="002065E2" w:rsidRDefault="0085382C">
      <w:pPr>
        <w:spacing w:after="7"/>
        <w:ind w:left="0" w:right="43"/>
      </w:pPr>
      <w:r>
        <w:t xml:space="preserve">2.) Az Elnök feladata és hatásköre: </w:t>
      </w:r>
    </w:p>
    <w:p w14:paraId="433DB26B" w14:textId="77777777" w:rsidR="002065E2" w:rsidRDefault="0085382C">
      <w:pPr>
        <w:numPr>
          <w:ilvl w:val="0"/>
          <w:numId w:val="24"/>
        </w:numPr>
        <w:spacing w:after="6"/>
        <w:ind w:right="43" w:hanging="218"/>
      </w:pPr>
      <w:r>
        <w:t xml:space="preserve">a Közgyűlés és az Elnökség működésével kapcsolatos ügyek irányítása, az elnökségi ülés és a Közgyűlés vezetése; </w:t>
      </w:r>
    </w:p>
    <w:p w14:paraId="30F27DA7" w14:textId="77777777" w:rsidR="002065E2" w:rsidRDefault="0085382C">
      <w:pPr>
        <w:numPr>
          <w:ilvl w:val="0"/>
          <w:numId w:val="24"/>
        </w:numPr>
        <w:spacing w:after="7"/>
        <w:ind w:right="43" w:hanging="218"/>
      </w:pPr>
      <w:r>
        <w:t xml:space="preserve">képviseli az Egyesületet; </w:t>
      </w:r>
    </w:p>
    <w:p w14:paraId="61CB2DC8" w14:textId="77777777" w:rsidR="002065E2" w:rsidRDefault="0085382C">
      <w:pPr>
        <w:numPr>
          <w:ilvl w:val="0"/>
          <w:numId w:val="24"/>
        </w:numPr>
        <w:spacing w:after="6"/>
        <w:ind w:right="43" w:hanging="218"/>
      </w:pPr>
      <w:r>
        <w:t xml:space="preserve">összehívja az Elnökség üléseit; </w:t>
      </w:r>
    </w:p>
    <w:p w14:paraId="4AA841C0" w14:textId="77777777" w:rsidR="002065E2" w:rsidRDefault="0085382C">
      <w:pPr>
        <w:numPr>
          <w:ilvl w:val="0"/>
          <w:numId w:val="24"/>
        </w:numPr>
        <w:spacing w:after="7"/>
        <w:ind w:right="43" w:hanging="218"/>
      </w:pPr>
      <w:r>
        <w:t>kapcsolatot tart más önkormányzati szövetségekkel, illetőleg társadalmi, állami gazdálkodó szervezetekkel</w:t>
      </w:r>
      <w:r>
        <w:rPr>
          <w:b/>
          <w:i/>
        </w:rPr>
        <w:t xml:space="preserve">, </w:t>
      </w:r>
      <w:r>
        <w:t>szakmai szervezetekkel, tudományos intézetekkel</w:t>
      </w:r>
      <w:r>
        <w:rPr>
          <w:b/>
          <w:i/>
        </w:rPr>
        <w:t xml:space="preserve">; </w:t>
      </w:r>
    </w:p>
    <w:p w14:paraId="33EF3266" w14:textId="77777777" w:rsidR="002065E2" w:rsidRDefault="0085382C">
      <w:pPr>
        <w:numPr>
          <w:ilvl w:val="0"/>
          <w:numId w:val="24"/>
        </w:numPr>
        <w:spacing w:after="7"/>
        <w:ind w:right="43" w:hanging="218"/>
      </w:pPr>
      <w:r>
        <w:lastRenderedPageBreak/>
        <w:t xml:space="preserve">intézkedik és dönt a Közgyűlés vagy az Elnökség által hatáskörébe utalt ügyekben; </w:t>
      </w:r>
    </w:p>
    <w:p w14:paraId="7A6D501D" w14:textId="77777777" w:rsidR="002065E2" w:rsidRDefault="0085382C">
      <w:pPr>
        <w:numPr>
          <w:ilvl w:val="0"/>
          <w:numId w:val="24"/>
        </w:numPr>
        <w:spacing w:after="10"/>
        <w:ind w:right="43" w:hanging="218"/>
      </w:pPr>
      <w:r>
        <w:t xml:space="preserve">dönt az Elnökség két ülése közötti időszakban halaszthatatlan intézkedést igénylő ügyekben, döntéseiről az </w:t>
      </w:r>
    </w:p>
    <w:p w14:paraId="4EA7594D" w14:textId="77777777" w:rsidR="002065E2" w:rsidRDefault="0085382C">
      <w:pPr>
        <w:spacing w:after="8"/>
        <w:ind w:left="0" w:right="43"/>
      </w:pPr>
      <w:r>
        <w:t xml:space="preserve">Elnökség soron következő ülésén köteles beszámolni; </w:t>
      </w:r>
    </w:p>
    <w:p w14:paraId="0519C70D" w14:textId="77777777" w:rsidR="002065E2" w:rsidRDefault="0085382C">
      <w:pPr>
        <w:numPr>
          <w:ilvl w:val="0"/>
          <w:numId w:val="24"/>
        </w:numPr>
        <w:spacing w:after="6"/>
        <w:ind w:right="43" w:hanging="218"/>
      </w:pPr>
      <w:r>
        <w:t xml:space="preserve">ellátja az Egyesület folyamatos működési feltételeit biztosító adminisztratív és gazdasági képviseletet önálló aláírási jogkör gyakorlásával; </w:t>
      </w:r>
    </w:p>
    <w:p w14:paraId="48F5FCAA" w14:textId="77777777" w:rsidR="002065E2" w:rsidRDefault="0085382C">
      <w:pPr>
        <w:numPr>
          <w:ilvl w:val="0"/>
          <w:numId w:val="24"/>
        </w:numPr>
        <w:spacing w:after="6"/>
        <w:ind w:right="43" w:hanging="218"/>
      </w:pPr>
      <w:r>
        <w:t xml:space="preserve">utalványozási jogkör gyakorlása a pénzintézetnél bejelentett aláíróként; </w:t>
      </w:r>
    </w:p>
    <w:p w14:paraId="1FEACF6A" w14:textId="77777777" w:rsidR="002065E2" w:rsidRDefault="0085382C">
      <w:pPr>
        <w:numPr>
          <w:ilvl w:val="0"/>
          <w:numId w:val="24"/>
        </w:numPr>
        <w:spacing w:after="0"/>
        <w:ind w:right="43" w:hanging="218"/>
      </w:pPr>
      <w:r>
        <w:t xml:space="preserve">önálló aláírási jogkör gyakorlása; </w:t>
      </w:r>
    </w:p>
    <w:p w14:paraId="0E23DE31" w14:textId="77777777" w:rsidR="002065E2" w:rsidRDefault="0085382C">
      <w:pPr>
        <w:numPr>
          <w:ilvl w:val="0"/>
          <w:numId w:val="24"/>
        </w:numPr>
        <w:spacing w:after="0"/>
        <w:ind w:right="43" w:hanging="218"/>
      </w:pPr>
      <w:r>
        <w:t xml:space="preserve">gyakorolja a titkárság kötelékébe tartozók és egyéb alkalmazottak felett a munkáltatói jogokat; </w:t>
      </w:r>
    </w:p>
    <w:p w14:paraId="110FB89F" w14:textId="77777777" w:rsidR="002065E2" w:rsidRDefault="0085382C">
      <w:pPr>
        <w:numPr>
          <w:ilvl w:val="0"/>
          <w:numId w:val="24"/>
        </w:numPr>
        <w:spacing w:after="4"/>
        <w:ind w:right="43" w:hanging="218"/>
      </w:pPr>
      <w:r>
        <w:t xml:space="preserve">mindazon feladatoknak az ellátása, amelyeket jogszabály, az alapszabály vagy az Egyesület egyéb szabályzatai, illetőleg a Közgyűlés vagy az Elnökség a hatáskörébe utal; </w:t>
      </w:r>
    </w:p>
    <w:p w14:paraId="232A75CB" w14:textId="77777777" w:rsidR="002065E2" w:rsidRDefault="0085382C">
      <w:pPr>
        <w:numPr>
          <w:ilvl w:val="0"/>
          <w:numId w:val="24"/>
        </w:numPr>
        <w:spacing w:after="0"/>
        <w:ind w:right="43" w:hanging="218"/>
      </w:pPr>
      <w:r>
        <w:t xml:space="preserve">hírközlő szervek tájékoztatása az Egyesület tevékenységéről, kapcsolattartás az Egyesület tagjaival. </w:t>
      </w:r>
    </w:p>
    <w:p w14:paraId="2EF5B1E8" w14:textId="77777777" w:rsidR="002065E2" w:rsidRDefault="0085382C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22B6DDDC" w14:textId="77777777" w:rsidR="002065E2" w:rsidRDefault="0085382C">
      <w:pPr>
        <w:numPr>
          <w:ilvl w:val="0"/>
          <w:numId w:val="25"/>
        </w:numPr>
        <w:ind w:right="43" w:hanging="218"/>
      </w:pPr>
      <w:r>
        <w:t xml:space="preserve">Alelnök </w:t>
      </w:r>
    </w:p>
    <w:p w14:paraId="5C6A0CD3" w14:textId="77777777" w:rsidR="002065E2" w:rsidRDefault="0085382C">
      <w:pPr>
        <w:spacing w:after="6"/>
        <w:ind w:left="0" w:right="43"/>
      </w:pPr>
      <w:r>
        <w:t>Az Elnök javaslatára az</w:t>
      </w:r>
      <w:r>
        <w:rPr>
          <w:b/>
          <w:i/>
        </w:rPr>
        <w:t xml:space="preserve"> </w:t>
      </w:r>
      <w:r>
        <w:t xml:space="preserve">Elnökség választja tagjai közül. Az Elnök tartós akadályoztatása esetén az Elnök feladat- és hatáskörét az alelnök látja el.  </w:t>
      </w:r>
    </w:p>
    <w:p w14:paraId="6B7AD490" w14:textId="77777777" w:rsidR="002065E2" w:rsidRDefault="0085382C">
      <w:pPr>
        <w:spacing w:after="49" w:line="259" w:lineRule="auto"/>
        <w:ind w:left="0" w:right="0" w:firstLine="0"/>
        <w:jc w:val="left"/>
      </w:pPr>
      <w:r>
        <w:t xml:space="preserve"> </w:t>
      </w:r>
    </w:p>
    <w:p w14:paraId="62399750" w14:textId="77777777" w:rsidR="002065E2" w:rsidRDefault="0085382C">
      <w:pPr>
        <w:numPr>
          <w:ilvl w:val="0"/>
          <w:numId w:val="25"/>
        </w:numPr>
        <w:ind w:right="43" w:hanging="218"/>
      </w:pPr>
      <w:r>
        <w:t xml:space="preserve">Tiszteletbeli Elnök </w:t>
      </w:r>
    </w:p>
    <w:p w14:paraId="566ED3C5" w14:textId="77777777" w:rsidR="002065E2" w:rsidRDefault="0085382C">
      <w:pPr>
        <w:ind w:left="0" w:right="43"/>
      </w:pPr>
      <w:r>
        <w:t xml:space="preserve">Az Egyesület tagjai közül Tiszteletbeli Elnököt választhat határozatlan időre. Tiszteletbeli elnök az a személy lehet, aki eddigi szakmai munkája és tekintélye alapján tevékenységével segítheti az Egyesület céljainak megvalósítását. A Tiszteletbeli Elnököt az Elnökség javaslatára a Közgyűlés választja meg 2/3-ad szavazati aránnyal. A Tiszteletbeli Elnök feladata, hogy szakmai segítséget nyújtson az Egyesület és az Elnökség számára. </w:t>
      </w:r>
    </w:p>
    <w:p w14:paraId="74BF0222" w14:textId="77777777" w:rsidR="002065E2" w:rsidRDefault="0085382C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5EC1BCD3" w14:textId="77777777" w:rsidR="002065E2" w:rsidRDefault="0085382C">
      <w:pPr>
        <w:numPr>
          <w:ilvl w:val="0"/>
          <w:numId w:val="25"/>
        </w:numPr>
        <w:spacing w:after="283"/>
        <w:ind w:right="43" w:hanging="218"/>
      </w:pPr>
      <w:r>
        <w:t xml:space="preserve">Az Egyesület képviseletére az elnök önállóan jogosult. </w:t>
      </w:r>
    </w:p>
    <w:p w14:paraId="4975C8D6" w14:textId="77777777" w:rsidR="002065E2" w:rsidRDefault="0085382C">
      <w:pPr>
        <w:spacing w:after="255" w:line="259" w:lineRule="auto"/>
        <w:ind w:right="56"/>
        <w:jc w:val="center"/>
      </w:pPr>
      <w:r>
        <w:t xml:space="preserve">VI. Az Egyesület vagyona és gazdálkodása </w:t>
      </w:r>
    </w:p>
    <w:p w14:paraId="46A69FF2" w14:textId="77777777" w:rsidR="002065E2" w:rsidRDefault="0085382C">
      <w:pPr>
        <w:numPr>
          <w:ilvl w:val="0"/>
          <w:numId w:val="26"/>
        </w:numPr>
        <w:spacing w:after="3"/>
        <w:ind w:right="43" w:hanging="268"/>
      </w:pPr>
      <w:r>
        <w:t xml:space="preserve">Az Egyesület tagjai tagdíjat fizetnek, melynek mértékét az Elnökség javaslata alapján a Közgyűlés határozza meg.  </w:t>
      </w:r>
    </w:p>
    <w:p w14:paraId="0152D777" w14:textId="77777777" w:rsidR="002065E2" w:rsidRDefault="0085382C">
      <w:pPr>
        <w:spacing w:after="54" w:line="259" w:lineRule="auto"/>
        <w:ind w:left="0" w:right="0" w:firstLine="0"/>
        <w:jc w:val="left"/>
      </w:pPr>
      <w:r>
        <w:t xml:space="preserve"> </w:t>
      </w:r>
    </w:p>
    <w:p w14:paraId="6220ADD2" w14:textId="77777777" w:rsidR="002065E2" w:rsidRDefault="0085382C">
      <w:pPr>
        <w:numPr>
          <w:ilvl w:val="0"/>
          <w:numId w:val="26"/>
        </w:numPr>
        <w:spacing w:after="8"/>
        <w:ind w:right="43" w:hanging="268"/>
      </w:pPr>
      <w:r>
        <w:t xml:space="preserve">Az Egyesület vagyonát gyarapíthatják a célokkal összefüggésben elnyert vagy kapott támogatások. </w:t>
      </w:r>
    </w:p>
    <w:p w14:paraId="1AB936F8" w14:textId="77777777" w:rsidR="002065E2" w:rsidRDefault="0085382C">
      <w:pPr>
        <w:spacing w:after="47" w:line="259" w:lineRule="auto"/>
        <w:ind w:left="0" w:right="0" w:firstLine="0"/>
        <w:jc w:val="left"/>
      </w:pPr>
      <w:r>
        <w:t xml:space="preserve"> </w:t>
      </w:r>
    </w:p>
    <w:p w14:paraId="4E7E99B1" w14:textId="77777777" w:rsidR="002065E2" w:rsidRDefault="0085382C">
      <w:pPr>
        <w:numPr>
          <w:ilvl w:val="0"/>
          <w:numId w:val="26"/>
        </w:numPr>
        <w:ind w:right="43" w:hanging="268"/>
      </w:pPr>
      <w:r>
        <w:t xml:space="preserve">A gazdálkodás során elért eredményt az Egyesület nem osztja fel, azt a jelen Alapszabályban meghatározott tevékenységre fordítja. </w:t>
      </w:r>
    </w:p>
    <w:p w14:paraId="69DAEDB8" w14:textId="77777777" w:rsidR="002065E2" w:rsidRDefault="0085382C">
      <w:pPr>
        <w:numPr>
          <w:ilvl w:val="0"/>
          <w:numId w:val="26"/>
        </w:numPr>
        <w:spacing w:after="273"/>
        <w:ind w:right="43" w:hanging="268"/>
      </w:pPr>
      <w:r>
        <w:t xml:space="preserve">Az Egyesület befektetési tevékenységet nem folytat. Az Egyesület köteles az éves beszámoló jóváhagyásával egyidejűleg közhasznúsági mellékletet készíteni.  </w:t>
      </w:r>
    </w:p>
    <w:p w14:paraId="0EDEA48E" w14:textId="77777777" w:rsidR="002065E2" w:rsidRDefault="0085382C">
      <w:pPr>
        <w:spacing w:after="288" w:line="259" w:lineRule="auto"/>
        <w:jc w:val="center"/>
      </w:pPr>
      <w:r>
        <w:t xml:space="preserve">VII. Nyilvántartási szabályok </w:t>
      </w:r>
    </w:p>
    <w:p w14:paraId="0E5BA6F8" w14:textId="77777777" w:rsidR="002065E2" w:rsidRDefault="0085382C">
      <w:pPr>
        <w:numPr>
          <w:ilvl w:val="0"/>
          <w:numId w:val="27"/>
        </w:numPr>
        <w:ind w:right="43" w:hanging="269"/>
      </w:pPr>
      <w:r>
        <w:t xml:space="preserve">Az Egyesület a cél szerinti közhasznú tevékenységéből, illetve vállalkozási tevékenységéből származó bevételeit és ráfordításait elkülönítetten tartja nyilván. </w:t>
      </w:r>
    </w:p>
    <w:p w14:paraId="6D21213A" w14:textId="77777777" w:rsidR="002065E2" w:rsidRDefault="0085382C">
      <w:pPr>
        <w:spacing w:after="45" w:line="259" w:lineRule="auto"/>
        <w:ind w:left="0" w:right="0" w:firstLine="0"/>
        <w:jc w:val="left"/>
      </w:pPr>
      <w:r>
        <w:t xml:space="preserve"> </w:t>
      </w:r>
    </w:p>
    <w:p w14:paraId="2B04A38F" w14:textId="77777777" w:rsidR="002065E2" w:rsidRDefault="0085382C">
      <w:pPr>
        <w:numPr>
          <w:ilvl w:val="0"/>
          <w:numId w:val="27"/>
        </w:numPr>
        <w:ind w:right="43" w:hanging="269"/>
      </w:pPr>
      <w:r>
        <w:t xml:space="preserve">Az Egyesület bevételei: </w:t>
      </w:r>
    </w:p>
    <w:p w14:paraId="6C037798" w14:textId="77777777" w:rsidR="002065E2" w:rsidRDefault="0085382C">
      <w:pPr>
        <w:numPr>
          <w:ilvl w:val="0"/>
          <w:numId w:val="28"/>
        </w:numPr>
        <w:ind w:right="43" w:hanging="218"/>
      </w:pPr>
      <w:r>
        <w:t xml:space="preserve">az államháztartás alrendszereitől vagy más adományozótól közhasznú célra vagy működési költségei fedezésére kapott és elnyert támogatás; </w:t>
      </w:r>
    </w:p>
    <w:p w14:paraId="5C0FE978" w14:textId="77777777" w:rsidR="002065E2" w:rsidRDefault="0085382C">
      <w:pPr>
        <w:numPr>
          <w:ilvl w:val="0"/>
          <w:numId w:val="28"/>
        </w:numPr>
        <w:ind w:right="43" w:hanging="218"/>
      </w:pPr>
      <w:r>
        <w:t xml:space="preserve">a saját közhasznú tevékenység folytatásából származó, ahhoz közvetlenül kapcsolódó bevétel; </w:t>
      </w:r>
    </w:p>
    <w:p w14:paraId="697C861F" w14:textId="77777777" w:rsidR="002065E2" w:rsidRDefault="0085382C">
      <w:pPr>
        <w:numPr>
          <w:ilvl w:val="0"/>
          <w:numId w:val="28"/>
        </w:numPr>
        <w:ind w:right="43" w:hanging="218"/>
      </w:pPr>
      <w:r>
        <w:t xml:space="preserve">az egyéb cél szerinti tevékenység folytatásából származó, ahhoz közvetlenül kapcsolódó bevétel; d) a tagdíj; </w:t>
      </w:r>
    </w:p>
    <w:p w14:paraId="693231D2" w14:textId="77777777" w:rsidR="002065E2" w:rsidRDefault="0085382C">
      <w:pPr>
        <w:numPr>
          <w:ilvl w:val="0"/>
          <w:numId w:val="29"/>
        </w:numPr>
        <w:ind w:right="43" w:hanging="206"/>
      </w:pPr>
      <w:r>
        <w:t xml:space="preserve">egyéb, más jogszabályokban meghatározott bevétel; </w:t>
      </w:r>
    </w:p>
    <w:p w14:paraId="45AE27F8" w14:textId="77777777" w:rsidR="002065E2" w:rsidRDefault="0085382C">
      <w:pPr>
        <w:numPr>
          <w:ilvl w:val="0"/>
          <w:numId w:val="29"/>
        </w:numPr>
        <w:spacing w:after="5"/>
        <w:ind w:right="43" w:hanging="206"/>
      </w:pPr>
      <w:r>
        <w:t xml:space="preserve">a vállalkozási tevékenységből származó bevétel. </w:t>
      </w:r>
    </w:p>
    <w:p w14:paraId="45403766" w14:textId="77777777" w:rsidR="002065E2" w:rsidRDefault="0085382C">
      <w:pPr>
        <w:spacing w:after="44" w:line="259" w:lineRule="auto"/>
        <w:ind w:left="0" w:right="0" w:firstLine="0"/>
        <w:jc w:val="left"/>
      </w:pPr>
      <w:r>
        <w:t xml:space="preserve"> </w:t>
      </w:r>
    </w:p>
    <w:p w14:paraId="4B9A29E2" w14:textId="77777777" w:rsidR="002065E2" w:rsidRDefault="0085382C">
      <w:pPr>
        <w:ind w:left="0" w:right="43"/>
      </w:pPr>
      <w:r>
        <w:t xml:space="preserve">3.) Az Egyesület kiadásai: </w:t>
      </w:r>
    </w:p>
    <w:p w14:paraId="7445972B" w14:textId="77777777" w:rsidR="002065E2" w:rsidRDefault="0085382C">
      <w:pPr>
        <w:numPr>
          <w:ilvl w:val="0"/>
          <w:numId w:val="30"/>
        </w:numPr>
        <w:ind w:right="43" w:hanging="218"/>
      </w:pPr>
      <w:r>
        <w:t xml:space="preserve">a közhasznú tevékenység érdekében felmerült közvetlen költségek (ráfordítások, kiadások); </w:t>
      </w:r>
    </w:p>
    <w:p w14:paraId="2CC5452F" w14:textId="77777777" w:rsidR="002065E2" w:rsidRDefault="0085382C">
      <w:pPr>
        <w:numPr>
          <w:ilvl w:val="0"/>
          <w:numId w:val="30"/>
        </w:numPr>
        <w:ind w:right="43" w:hanging="218"/>
      </w:pPr>
      <w:r>
        <w:t xml:space="preserve">az egyéb cél szerinti tevékenység érdekében felmerült közvetlen költségek (ráfordítások, kiadások); </w:t>
      </w:r>
    </w:p>
    <w:p w14:paraId="26FBD998" w14:textId="77777777" w:rsidR="002065E2" w:rsidRDefault="0085382C">
      <w:pPr>
        <w:numPr>
          <w:ilvl w:val="0"/>
          <w:numId w:val="30"/>
        </w:numPr>
        <w:ind w:right="43" w:hanging="218"/>
      </w:pPr>
      <w:r>
        <w:lastRenderedPageBreak/>
        <w:t xml:space="preserve">a vállalkozási tevékenység érdekében felmerült közvetlen költségek (ráfordítások, kiadások); </w:t>
      </w:r>
    </w:p>
    <w:p w14:paraId="26D75491" w14:textId="77777777" w:rsidR="002065E2" w:rsidRDefault="0085382C">
      <w:pPr>
        <w:numPr>
          <w:ilvl w:val="0"/>
          <w:numId w:val="30"/>
        </w:numPr>
        <w:ind w:right="43" w:hanging="218"/>
      </w:pPr>
      <w:r>
        <w:t xml:space="preserve">a közhasznú és egyéb vállalkozási tevékenység érdekében felmerült közvetett költségek (ráfordítások, kiadások);  </w:t>
      </w:r>
    </w:p>
    <w:p w14:paraId="2DD408EE" w14:textId="77777777" w:rsidR="002065E2" w:rsidRDefault="0085382C">
      <w:pPr>
        <w:numPr>
          <w:ilvl w:val="0"/>
          <w:numId w:val="30"/>
        </w:numPr>
        <w:spacing w:after="8"/>
        <w:ind w:right="43" w:hanging="218"/>
      </w:pPr>
      <w:r>
        <w:t xml:space="preserve">egyéb közvetett költségek, az Egyesület működésével együtt járó kiadások.  </w:t>
      </w:r>
    </w:p>
    <w:p w14:paraId="3A676C87" w14:textId="77777777" w:rsidR="002065E2" w:rsidRDefault="0085382C">
      <w:pPr>
        <w:spacing w:after="45" w:line="259" w:lineRule="auto"/>
        <w:ind w:left="0" w:right="0" w:firstLine="0"/>
        <w:jc w:val="left"/>
      </w:pPr>
      <w:r>
        <w:t xml:space="preserve"> </w:t>
      </w:r>
    </w:p>
    <w:p w14:paraId="2CBB3742" w14:textId="77777777" w:rsidR="002065E2" w:rsidRDefault="0085382C">
      <w:pPr>
        <w:numPr>
          <w:ilvl w:val="0"/>
          <w:numId w:val="31"/>
        </w:numPr>
        <w:spacing w:after="5"/>
        <w:ind w:right="43" w:hanging="269"/>
      </w:pPr>
      <w:r>
        <w:t xml:space="preserve">Az Egyesület nyilvántartásaira egyebekben a reá irányadó könyvvezetési szabályokat kell alkalmazni. </w:t>
      </w:r>
    </w:p>
    <w:p w14:paraId="2543AC01" w14:textId="77777777" w:rsidR="002065E2" w:rsidRDefault="0085382C">
      <w:pPr>
        <w:spacing w:after="49" w:line="259" w:lineRule="auto"/>
        <w:ind w:left="0" w:right="0" w:firstLine="0"/>
        <w:jc w:val="left"/>
      </w:pPr>
      <w:r>
        <w:t xml:space="preserve"> </w:t>
      </w:r>
    </w:p>
    <w:p w14:paraId="302A71B7" w14:textId="77777777" w:rsidR="002065E2" w:rsidRDefault="0085382C">
      <w:pPr>
        <w:numPr>
          <w:ilvl w:val="0"/>
          <w:numId w:val="31"/>
        </w:numPr>
        <w:ind w:right="43" w:hanging="269"/>
      </w:pPr>
      <w:r>
        <w:t xml:space="preserve">Az Egyesület nyilvántartása az egyesülési jogról, a közhasznú jogállásról, valamint a civil szervezetek működéséről és támogatásáról szóló 2011. CLXXV törvény előírásainak megfelelően történik. </w:t>
      </w:r>
    </w:p>
    <w:p w14:paraId="67593AAA" w14:textId="77777777" w:rsidR="002065E2" w:rsidRDefault="0085382C">
      <w:pPr>
        <w:spacing w:after="49" w:line="259" w:lineRule="auto"/>
        <w:ind w:left="0" w:right="0" w:firstLine="0"/>
        <w:jc w:val="left"/>
      </w:pPr>
      <w:r>
        <w:t xml:space="preserve"> </w:t>
      </w:r>
    </w:p>
    <w:p w14:paraId="652C8D02" w14:textId="77777777" w:rsidR="002065E2" w:rsidRDefault="0085382C">
      <w:pPr>
        <w:numPr>
          <w:ilvl w:val="0"/>
          <w:numId w:val="31"/>
        </w:numPr>
        <w:ind w:right="43" w:hanging="269"/>
      </w:pPr>
      <w:r>
        <w:t xml:space="preserve">Az Egyesület az iratait a Budapest Főváros XII. ker. Hegyvidéki Önkormányzat Polgármesteri Hivatalában tárolja. </w:t>
      </w:r>
    </w:p>
    <w:p w14:paraId="792A6C3A" w14:textId="77777777" w:rsidR="002065E2" w:rsidRDefault="0085382C">
      <w:pPr>
        <w:spacing w:after="49" w:line="259" w:lineRule="auto"/>
        <w:ind w:left="0" w:right="0" w:firstLine="0"/>
        <w:jc w:val="left"/>
      </w:pPr>
      <w:r>
        <w:t xml:space="preserve"> </w:t>
      </w:r>
    </w:p>
    <w:p w14:paraId="6B86D97D" w14:textId="77777777" w:rsidR="002065E2" w:rsidRDefault="0085382C">
      <w:pPr>
        <w:numPr>
          <w:ilvl w:val="0"/>
          <w:numId w:val="31"/>
        </w:numPr>
        <w:spacing w:after="272"/>
        <w:ind w:right="43" w:hanging="269"/>
      </w:pPr>
      <w:r>
        <w:t xml:space="preserve">A közhasznú működés során keletkezett iratokba bárki szabadon betekinthet. A betekintést írásbeli kérelem alapján az elnök a Budapest Főváros XII. ker. Hegyvidéki Önkormányzat Polgármesteri Hivatalában (1126 Budapest, Böszörményi út 23-25.) teszi lehetővé.  </w:t>
      </w:r>
    </w:p>
    <w:p w14:paraId="2F528A52" w14:textId="77777777" w:rsidR="002065E2" w:rsidRDefault="0085382C">
      <w:pPr>
        <w:spacing w:after="288" w:line="259" w:lineRule="auto"/>
        <w:ind w:right="51"/>
        <w:jc w:val="center"/>
      </w:pPr>
      <w:r>
        <w:t xml:space="preserve">VIII. Összeférhetetlenségi szabályok </w:t>
      </w:r>
    </w:p>
    <w:p w14:paraId="0C9133A6" w14:textId="77777777" w:rsidR="002065E2" w:rsidRDefault="0085382C">
      <w:pPr>
        <w:ind w:left="0" w:right="43"/>
      </w:pPr>
      <w:r>
        <w:t xml:space="preserve">1.) A 2011. évi CLXXV. tv. 38-39. §-ai szerint a legfőbb szerv, valamint az ügyintéző és képviseleti szerv határozathozatalában nem vehet részt az a személy, aki vagy akinek közeli hozzátartozója a határozat alapján a) kötelezettség vagy felelősség alól mentesül, vagy </w:t>
      </w:r>
    </w:p>
    <w:p w14:paraId="39772233" w14:textId="77777777" w:rsidR="002065E2" w:rsidRDefault="0085382C">
      <w:pPr>
        <w:spacing w:after="5"/>
        <w:ind w:left="0" w:right="43"/>
      </w:pPr>
      <w:r>
        <w:t xml:space="preserve">b) bármilyen más előnyben részesül, illetve a megkötendő jogügyletben egyébként érdekelt. </w:t>
      </w:r>
    </w:p>
    <w:p w14:paraId="2A67CF87" w14:textId="77777777" w:rsidR="002065E2" w:rsidRDefault="0085382C">
      <w:pPr>
        <w:ind w:left="0" w:right="43"/>
      </w:pPr>
      <w:r>
        <w:t xml:space="preserve">Nem minősül előnynek a közhasznú szervezet cél szerinti juttatásai keretében a bárki által megkötés nélkül igénybe vehető nem pénzbeli szolgáltatás, illetve az Egyesület által tagjának, a tagsági jogviszony alapján nyújtott, létesítő okiratnak megfelelő cél szerinti juttatás. </w:t>
      </w:r>
    </w:p>
    <w:p w14:paraId="6B912F14" w14:textId="77777777" w:rsidR="002065E2" w:rsidRDefault="0085382C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3BC80595" w14:textId="77777777" w:rsidR="002065E2" w:rsidRDefault="0085382C">
      <w:pPr>
        <w:ind w:left="0" w:right="43"/>
      </w:pPr>
      <w:r>
        <w:t xml:space="preserve">2.) Nem lehet a felügyelő szerv elnöke vagy tagja, illetve könyvvizsgálója az a személy, aki </w:t>
      </w:r>
    </w:p>
    <w:p w14:paraId="038AED97" w14:textId="77777777" w:rsidR="002065E2" w:rsidRDefault="0085382C">
      <w:pPr>
        <w:numPr>
          <w:ilvl w:val="0"/>
          <w:numId w:val="32"/>
        </w:numPr>
        <w:ind w:right="43" w:hanging="218"/>
      </w:pPr>
      <w:r>
        <w:t xml:space="preserve">a legfőbb szerv, illetve az ügyintéző és képviseleti szerv elnöke vagy tagja  </w:t>
      </w:r>
    </w:p>
    <w:p w14:paraId="03C95FC6" w14:textId="77777777" w:rsidR="002065E2" w:rsidRDefault="0085382C">
      <w:pPr>
        <w:numPr>
          <w:ilvl w:val="0"/>
          <w:numId w:val="32"/>
        </w:numPr>
        <w:ind w:right="43" w:hanging="218"/>
      </w:pPr>
      <w:r>
        <w:t xml:space="preserve">a közhasznú szervezettel a megbízatásán kívüli más tevékenység kifejtésére irányuló munkaviszonyban vagy munkavégzésre irányuló egyéb jogviszonyban áll, ha jogszabály másképp nem rendelkezik, </w:t>
      </w:r>
    </w:p>
    <w:p w14:paraId="5F6BDEF5" w14:textId="77777777" w:rsidR="002065E2" w:rsidRDefault="0085382C">
      <w:pPr>
        <w:numPr>
          <w:ilvl w:val="0"/>
          <w:numId w:val="32"/>
        </w:numPr>
        <w:ind w:right="43" w:hanging="218"/>
      </w:pPr>
      <w:r>
        <w:t xml:space="preserve">a közhasznú szervezet cél szerinti juttatásából részesül – kivéve a bárki által megkötés nélkül igénybe vehető nem pénzbeli szolgáltatásokat, és az Egyesület által tagjának a tagsági jogviszony alapján a létesítő okiratban foglaltaknak megfelelően nyújtott alapcél szerinti juttatást –, illetve </w:t>
      </w:r>
    </w:p>
    <w:p w14:paraId="48554767" w14:textId="77777777" w:rsidR="002065E2" w:rsidRDefault="0085382C">
      <w:pPr>
        <w:numPr>
          <w:ilvl w:val="0"/>
          <w:numId w:val="32"/>
        </w:numPr>
        <w:spacing w:after="8"/>
        <w:ind w:right="43" w:hanging="218"/>
      </w:pPr>
      <w:r>
        <w:t xml:space="preserve">az a)-c) pontban meghatározott személyek közeli hozzátartozója. </w:t>
      </w:r>
    </w:p>
    <w:p w14:paraId="0AA11190" w14:textId="77777777" w:rsidR="002065E2" w:rsidRDefault="0085382C">
      <w:pPr>
        <w:spacing w:after="50" w:line="259" w:lineRule="auto"/>
        <w:ind w:left="0" w:right="0" w:firstLine="0"/>
        <w:jc w:val="left"/>
      </w:pPr>
      <w:r>
        <w:t xml:space="preserve"> </w:t>
      </w:r>
    </w:p>
    <w:p w14:paraId="602B7E4D" w14:textId="77777777" w:rsidR="002065E2" w:rsidRDefault="0085382C">
      <w:pPr>
        <w:ind w:left="0" w:right="43"/>
      </w:pPr>
      <w:r>
        <w:t xml:space="preserve">3.) Közhasznú szervezet megszűnését követő három évig nem lehet az Egyesület vezető tisztségviselője az a személy, aki korábban olyan közhasznú szervezetnek volt vezető tisztségviselője – annak megszűnését megelőző két évben legalább egy évig –,  </w:t>
      </w:r>
    </w:p>
    <w:p w14:paraId="7F994AA0" w14:textId="77777777" w:rsidR="002065E2" w:rsidRDefault="0085382C">
      <w:pPr>
        <w:numPr>
          <w:ilvl w:val="0"/>
          <w:numId w:val="33"/>
        </w:numPr>
        <w:ind w:right="43" w:hanging="218"/>
      </w:pPr>
      <w:r>
        <w:t xml:space="preserve">amely jogutód nélkül szűnt meg úgy, hogy az állami adó- és vámhatóságnál nyilvántartott adó- és vámtartozását nem egyenlítette ki, </w:t>
      </w:r>
    </w:p>
    <w:p w14:paraId="36D0E997" w14:textId="77777777" w:rsidR="002065E2" w:rsidRDefault="0085382C">
      <w:pPr>
        <w:numPr>
          <w:ilvl w:val="0"/>
          <w:numId w:val="33"/>
        </w:numPr>
        <w:ind w:right="43" w:hanging="218"/>
      </w:pPr>
      <w:r>
        <w:t xml:space="preserve">amellyel szemben az állami adó- és vámhatóság jelentős összegű adóhiányt tárt fel, </w:t>
      </w:r>
    </w:p>
    <w:p w14:paraId="079E1D4D" w14:textId="77777777" w:rsidR="002065E2" w:rsidRDefault="0085382C">
      <w:pPr>
        <w:numPr>
          <w:ilvl w:val="0"/>
          <w:numId w:val="33"/>
        </w:numPr>
        <w:ind w:right="43" w:hanging="218"/>
      </w:pPr>
      <w:r>
        <w:t xml:space="preserve">amellyel szemben az állami adó- és vámhatóság üzletlezárás intézkedést alkalmazott, vagy üzletlezárást helyettesítő bírságot szabott ki, </w:t>
      </w:r>
    </w:p>
    <w:p w14:paraId="57D6C579" w14:textId="77777777" w:rsidR="002065E2" w:rsidRDefault="0085382C">
      <w:pPr>
        <w:numPr>
          <w:ilvl w:val="0"/>
          <w:numId w:val="33"/>
        </w:numPr>
        <w:ind w:right="43" w:hanging="218"/>
      </w:pPr>
      <w:r>
        <w:t xml:space="preserve">amelynek adószámát az állami adó- és vámhatóság az adózás rendjéről szóló törvény szerint felfüggesztette, illetőleg törölte. </w:t>
      </w:r>
    </w:p>
    <w:p w14:paraId="65629D21" w14:textId="77777777" w:rsidR="002065E2" w:rsidRDefault="0085382C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1332E397" w14:textId="77777777" w:rsidR="002065E2" w:rsidRDefault="0085382C">
      <w:pPr>
        <w:ind w:left="0" w:right="43"/>
      </w:pPr>
      <w:r>
        <w:t xml:space="preserve">4.) A vezető tisztségviselő, illetve az ennek jelölt személy köteles valamennyi érintett közhasznú szervezetet előzetesen tájékoztatni arról, hogy ilyen tisztséget egyidejűleg más közhasznú szervezetnél is betölt. </w:t>
      </w:r>
    </w:p>
    <w:p w14:paraId="2251E136" w14:textId="77777777" w:rsidR="002065E2" w:rsidRDefault="0085382C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3A39A7CA" w14:textId="77777777" w:rsidR="002065E2" w:rsidRDefault="0085382C">
      <w:pPr>
        <w:numPr>
          <w:ilvl w:val="0"/>
          <w:numId w:val="34"/>
        </w:numPr>
        <w:spacing w:after="6"/>
        <w:ind w:right="43"/>
      </w:pPr>
      <w:r>
        <w:lastRenderedPageBreak/>
        <w:t xml:space="preserve">Vezető tisztségviselő az a nagykorú személy lehet, akinek cselekvőképességét a tevékenysége ellátásához szükséges körben nem korlátozták. </w:t>
      </w:r>
    </w:p>
    <w:p w14:paraId="50E6BBAF" w14:textId="77777777" w:rsidR="002065E2" w:rsidRDefault="0085382C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3EBB1778" w14:textId="77777777" w:rsidR="002065E2" w:rsidRDefault="0085382C">
      <w:pPr>
        <w:numPr>
          <w:ilvl w:val="0"/>
          <w:numId w:val="34"/>
        </w:numPr>
        <w:spacing w:after="0"/>
        <w:ind w:right="43"/>
      </w:pPr>
      <w:r>
        <w:t xml:space="preserve">Ha a vezető tisztségviselő jogi személy, a jogi személy köteles kijelölni azt a természetes személyt, aki a vezető tisztségviselői feladatokat nevében ellátja. A vezető tisztségviselőkre vonatkozó szabályokat a kijelölt személyre is alkalmazni kell. </w:t>
      </w:r>
    </w:p>
    <w:p w14:paraId="2A8029D7" w14:textId="77777777" w:rsidR="002065E2" w:rsidRDefault="0085382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1D1EF61" w14:textId="77777777" w:rsidR="002065E2" w:rsidRDefault="0085382C">
      <w:pPr>
        <w:numPr>
          <w:ilvl w:val="0"/>
          <w:numId w:val="35"/>
        </w:numPr>
        <w:spacing w:after="0"/>
        <w:ind w:right="43" w:hanging="269"/>
      </w:pPr>
      <w:r>
        <w:t xml:space="preserve">A vezető tisztségviselő ügyvezetési feladatait személyesen köteles ellátni. </w:t>
      </w:r>
    </w:p>
    <w:p w14:paraId="3DD920A6" w14:textId="77777777" w:rsidR="002065E2" w:rsidRDefault="0085382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DC653ED" w14:textId="77777777" w:rsidR="002065E2" w:rsidRDefault="0085382C">
      <w:pPr>
        <w:numPr>
          <w:ilvl w:val="0"/>
          <w:numId w:val="35"/>
        </w:numPr>
        <w:spacing w:after="9"/>
        <w:ind w:right="43" w:hanging="269"/>
      </w:pPr>
      <w:r>
        <w:t xml:space="preserve">Nem lehet vezető tisztségviselő az, akit bűncselekmény elkövetése miatt jogerősen szabadságvesztés büntetésre ítéltek, amíg a büntetett előélethez fűződő hátrányos következmények alól nem mentesült. </w:t>
      </w:r>
    </w:p>
    <w:p w14:paraId="4C8E79D9" w14:textId="77777777" w:rsidR="002065E2" w:rsidRDefault="0085382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0E55001" w14:textId="77777777" w:rsidR="002065E2" w:rsidRDefault="0085382C">
      <w:pPr>
        <w:numPr>
          <w:ilvl w:val="0"/>
          <w:numId w:val="35"/>
        </w:numPr>
        <w:spacing w:after="0"/>
        <w:ind w:right="43" w:hanging="269"/>
      </w:pPr>
      <w:r>
        <w:t xml:space="preserve">Nem lehet vezető tisztségviselő az, akit e foglalkozástól jogerősen eltiltottak. Akit valamely foglalkozástól jogerős bírói ítélettel eltiltottak, az eltiltás hatálya alatt az ítéletben megjelölt tevékenységet folytató jogi személy vezető tisztségviselője nem lehet. </w:t>
      </w:r>
    </w:p>
    <w:p w14:paraId="483AE57E" w14:textId="77777777" w:rsidR="002065E2" w:rsidRDefault="0085382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682F648" w14:textId="77777777" w:rsidR="002065E2" w:rsidRDefault="0085382C">
      <w:pPr>
        <w:numPr>
          <w:ilvl w:val="0"/>
          <w:numId w:val="35"/>
        </w:numPr>
        <w:spacing w:after="8"/>
        <w:ind w:right="43" w:hanging="269"/>
      </w:pPr>
      <w:r>
        <w:t xml:space="preserve">Az eltiltást kimondó határozatban megszabott időtartamig nem lehet vezető tisztségviselő az, akit eltiltottak a vezető tisztségviselői tevékenységtől. </w:t>
      </w:r>
    </w:p>
    <w:p w14:paraId="392EE406" w14:textId="77777777" w:rsidR="002065E2" w:rsidRDefault="0085382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56EE990A" w14:textId="77777777" w:rsidR="002065E2" w:rsidRDefault="0085382C">
      <w:pPr>
        <w:numPr>
          <w:ilvl w:val="0"/>
          <w:numId w:val="35"/>
        </w:numPr>
        <w:spacing w:after="236"/>
        <w:ind w:right="43" w:hanging="269"/>
      </w:pPr>
      <w:r>
        <w:t xml:space="preserve">A Felügyelő Bizottság tagja az a nagykorú személy lehet, akinek cselekvőképességét a tevékenysége ellátásához szükséges körben nem korlátozták. Nem lehet a Felügyelő Bizottság tagja, akivel szemben a vezető tisztségviselőkre vonatkozó kizáró ok áll fenn, továbbá aki vagy akinek a hozzátartozója a jogi személy vezető tisztségviselője. </w:t>
      </w:r>
    </w:p>
    <w:p w14:paraId="1A71ECD3" w14:textId="77777777" w:rsidR="002065E2" w:rsidRDefault="0085382C">
      <w:pPr>
        <w:spacing w:after="288" w:line="259" w:lineRule="auto"/>
        <w:ind w:right="54"/>
        <w:jc w:val="center"/>
      </w:pPr>
      <w:r>
        <w:t xml:space="preserve">IX. Az Egyesület megszűnése </w:t>
      </w:r>
    </w:p>
    <w:p w14:paraId="1F972C7A" w14:textId="77777777" w:rsidR="002065E2" w:rsidRDefault="0085382C">
      <w:pPr>
        <w:ind w:left="0" w:right="43"/>
      </w:pPr>
      <w:r>
        <w:t xml:space="preserve">Az Egyesület jogutód nélkül megszűnik, ha </w:t>
      </w:r>
    </w:p>
    <w:p w14:paraId="05920549" w14:textId="77777777" w:rsidR="002065E2" w:rsidRDefault="0085382C">
      <w:pPr>
        <w:numPr>
          <w:ilvl w:val="0"/>
          <w:numId w:val="36"/>
        </w:numPr>
        <w:spacing w:after="11"/>
        <w:ind w:right="43" w:hanging="218"/>
      </w:pPr>
      <w:r>
        <w:t xml:space="preserve">határozott időre jött létre és a meghatározott időtartam eltelt; </w:t>
      </w:r>
    </w:p>
    <w:p w14:paraId="4DE18781" w14:textId="77777777" w:rsidR="002065E2" w:rsidRDefault="0085382C">
      <w:pPr>
        <w:numPr>
          <w:ilvl w:val="0"/>
          <w:numId w:val="36"/>
        </w:numPr>
        <w:spacing w:after="11"/>
        <w:ind w:right="43" w:hanging="218"/>
      </w:pPr>
      <w:r>
        <w:t xml:space="preserve">megszűnése meghatározott feltétel bekövetkezéséhez kötött és e feltétel bekövetkezett; </w:t>
      </w:r>
    </w:p>
    <w:p w14:paraId="60182C5D" w14:textId="77777777" w:rsidR="002065E2" w:rsidRDefault="0085382C">
      <w:pPr>
        <w:numPr>
          <w:ilvl w:val="0"/>
          <w:numId w:val="36"/>
        </w:numPr>
        <w:spacing w:after="10"/>
        <w:ind w:right="43" w:hanging="218"/>
      </w:pPr>
      <w:r>
        <w:t xml:space="preserve">a tagok vagy alapítók kimondják megszűnését; vagy </w:t>
      </w:r>
    </w:p>
    <w:p w14:paraId="1A6AD716" w14:textId="77777777" w:rsidR="002065E2" w:rsidRDefault="0085382C">
      <w:pPr>
        <w:numPr>
          <w:ilvl w:val="0"/>
          <w:numId w:val="36"/>
        </w:numPr>
        <w:spacing w:after="11"/>
        <w:ind w:right="43" w:hanging="218"/>
      </w:pPr>
      <w:r>
        <w:t xml:space="preserve">az arra jogosult szerv megszünteti, </w:t>
      </w:r>
    </w:p>
    <w:p w14:paraId="0FCA1EAB" w14:textId="77777777" w:rsidR="002065E2" w:rsidRDefault="0085382C">
      <w:pPr>
        <w:spacing w:after="5"/>
        <w:ind w:left="0" w:right="43"/>
      </w:pPr>
      <w:r>
        <w:t xml:space="preserve">feltéve mindegyik esetben, hogy az Egyesület vagyoni viszonyainak lezárására irányuló megfelelő eljárás lefolytatását követően a bíróság az Egyesületet a nyilvántartásból törli. </w:t>
      </w:r>
    </w:p>
    <w:p w14:paraId="58073806" w14:textId="77777777" w:rsidR="002065E2" w:rsidRDefault="0085382C">
      <w:pPr>
        <w:spacing w:after="9" w:line="259" w:lineRule="auto"/>
        <w:ind w:left="5" w:right="0" w:firstLine="0"/>
        <w:jc w:val="left"/>
      </w:pPr>
      <w:r>
        <w:t xml:space="preserve"> </w:t>
      </w:r>
    </w:p>
    <w:p w14:paraId="27FD16F9" w14:textId="77777777" w:rsidR="002065E2" w:rsidRDefault="0085382C">
      <w:pPr>
        <w:spacing w:after="11"/>
        <w:ind w:left="0" w:right="43"/>
      </w:pPr>
      <w:r>
        <w:t xml:space="preserve">Az Egyesület jogutód nélkül megszűnik akkor is, ha </w:t>
      </w:r>
    </w:p>
    <w:p w14:paraId="33670B4D" w14:textId="77777777" w:rsidR="002065E2" w:rsidRDefault="0085382C">
      <w:pPr>
        <w:numPr>
          <w:ilvl w:val="0"/>
          <w:numId w:val="37"/>
        </w:numPr>
        <w:spacing w:after="7"/>
        <w:ind w:right="43" w:hanging="218"/>
      </w:pPr>
      <w:r>
        <w:t xml:space="preserve">az Egyesület megvalósította célját vagy az Egyesület céljának megvalósítása lehetetlenné vált, és új célt nem határoztak meg; vagy </w:t>
      </w:r>
    </w:p>
    <w:p w14:paraId="13294F55" w14:textId="77777777" w:rsidR="002065E2" w:rsidRDefault="0085382C">
      <w:pPr>
        <w:numPr>
          <w:ilvl w:val="0"/>
          <w:numId w:val="37"/>
        </w:numPr>
        <w:spacing w:after="0"/>
        <w:ind w:right="43" w:hanging="218"/>
      </w:pPr>
      <w:r>
        <w:t xml:space="preserve">az Egyesület tagjainak száma hat hónapon keresztül nem éri el a tíz főt. </w:t>
      </w:r>
    </w:p>
    <w:p w14:paraId="32D538DC" w14:textId="77777777" w:rsidR="002065E2" w:rsidRDefault="0085382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8F3269D" w14:textId="77777777" w:rsidR="002065E2" w:rsidRDefault="0085382C">
      <w:pPr>
        <w:spacing w:after="50" w:line="259" w:lineRule="auto"/>
        <w:ind w:left="0" w:right="0" w:firstLine="0"/>
        <w:jc w:val="left"/>
      </w:pPr>
      <w:r>
        <w:t xml:space="preserve"> </w:t>
      </w:r>
    </w:p>
    <w:p w14:paraId="631D34F1" w14:textId="77777777" w:rsidR="002065E2" w:rsidRDefault="0085382C">
      <w:pPr>
        <w:ind w:left="0" w:right="43"/>
      </w:pPr>
      <w:r>
        <w:t xml:space="preserve">Az alapszabályban nem szabályozott kérdésekben a Polgári Törvénykönyvről szóló 2013. évi V. törvény; az egyesülési jogról, a közhasznú jogállásról, valamint a civil szervezetek működéséről és támogatásáról szóló </w:t>
      </w:r>
    </w:p>
    <w:p w14:paraId="7284EE92" w14:textId="77777777" w:rsidR="002065E2" w:rsidRDefault="0085382C">
      <w:pPr>
        <w:spacing w:after="6"/>
        <w:ind w:left="0" w:right="43"/>
      </w:pPr>
      <w:r>
        <w:t xml:space="preserve">2011. évi CLXXV. törvény, illetőleg a további vonatkozó hatályos jogszabályok rendelkezései irányadók. </w:t>
      </w:r>
    </w:p>
    <w:p w14:paraId="70C13BE4" w14:textId="77777777" w:rsidR="002065E2" w:rsidRDefault="0085382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023868D" w14:textId="77777777" w:rsidR="002065E2" w:rsidRDefault="0085382C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1D4FDB7F" w14:textId="76F1AC69" w:rsidR="002065E2" w:rsidRDefault="002065E2">
      <w:pPr>
        <w:spacing w:after="15" w:line="259" w:lineRule="auto"/>
        <w:ind w:left="0" w:right="0" w:firstLine="0"/>
        <w:jc w:val="left"/>
      </w:pPr>
    </w:p>
    <w:p w14:paraId="1BA4521C" w14:textId="29B7272A" w:rsidR="002065E2" w:rsidRDefault="0085382C">
      <w:pPr>
        <w:spacing w:after="17" w:line="259" w:lineRule="auto"/>
        <w:ind w:left="0" w:right="0" w:firstLine="0"/>
        <w:jc w:val="left"/>
      </w:pPr>
      <w:r>
        <w:rPr>
          <w:shd w:val="clear" w:color="auto" w:fill="FFFF00"/>
        </w:rPr>
        <w:t xml:space="preserve">Budapest, </w:t>
      </w:r>
    </w:p>
    <w:p w14:paraId="09EEADC7" w14:textId="77777777" w:rsidR="002065E2" w:rsidRDefault="0085382C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248D6836" w14:textId="77777777" w:rsidR="002065E2" w:rsidRDefault="0085382C">
      <w:pPr>
        <w:spacing w:after="15" w:line="259" w:lineRule="auto"/>
        <w:ind w:left="0" w:right="0" w:firstLine="0"/>
        <w:jc w:val="right"/>
      </w:pPr>
      <w:r>
        <w:t xml:space="preserve"> </w:t>
      </w:r>
    </w:p>
    <w:p w14:paraId="5FE3ACF1" w14:textId="77777777" w:rsidR="002065E2" w:rsidRDefault="0085382C">
      <w:pPr>
        <w:spacing w:after="15" w:line="259" w:lineRule="auto"/>
        <w:ind w:left="0" w:right="0" w:firstLine="0"/>
        <w:jc w:val="right"/>
      </w:pPr>
      <w:r>
        <w:t xml:space="preserve"> </w:t>
      </w:r>
    </w:p>
    <w:p w14:paraId="3C6E84C6" w14:textId="77777777" w:rsidR="002065E2" w:rsidRDefault="0085382C">
      <w:pPr>
        <w:spacing w:after="15" w:line="259" w:lineRule="auto"/>
        <w:ind w:left="0" w:right="0" w:firstLine="0"/>
        <w:jc w:val="right"/>
      </w:pPr>
      <w:r>
        <w:t xml:space="preserve"> </w:t>
      </w:r>
    </w:p>
    <w:p w14:paraId="76E876FE" w14:textId="77777777" w:rsidR="002065E2" w:rsidRDefault="0085382C">
      <w:pPr>
        <w:spacing w:after="0" w:line="259" w:lineRule="auto"/>
        <w:ind w:left="0" w:right="0" w:firstLine="0"/>
        <w:jc w:val="right"/>
      </w:pPr>
      <w:r>
        <w:t xml:space="preserve"> </w:t>
      </w:r>
    </w:p>
    <w:tbl>
      <w:tblPr>
        <w:tblStyle w:val="TableGrid"/>
        <w:tblW w:w="9121" w:type="dxa"/>
        <w:tblInd w:w="0" w:type="dxa"/>
        <w:tblLook w:val="04A0" w:firstRow="1" w:lastRow="0" w:firstColumn="1" w:lastColumn="0" w:noHBand="0" w:noVBand="1"/>
      </w:tblPr>
      <w:tblGrid>
        <w:gridCol w:w="4957"/>
        <w:gridCol w:w="4164"/>
      </w:tblGrid>
      <w:tr w:rsidR="002065E2" w14:paraId="6733CCD0" w14:textId="77777777">
        <w:trPr>
          <w:trHeight w:val="24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F29F106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17104BAC" w14:textId="37EE51AE" w:rsidR="002065E2" w:rsidRDefault="002065E2">
            <w:pPr>
              <w:spacing w:after="0" w:line="259" w:lineRule="auto"/>
              <w:ind w:left="1045" w:right="0" w:firstLine="0"/>
              <w:jc w:val="center"/>
            </w:pPr>
          </w:p>
        </w:tc>
      </w:tr>
      <w:tr w:rsidR="002065E2" w14:paraId="3AB6EAA2" w14:textId="77777777">
        <w:trPr>
          <w:trHeight w:val="146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94544C4" w14:textId="77777777" w:rsidR="002065E2" w:rsidRDefault="0085382C">
            <w:pPr>
              <w:spacing w:after="279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14:paraId="016C010D" w14:textId="77777777" w:rsidR="002065E2" w:rsidRDefault="0085382C">
            <w:pPr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7710E24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Előttünk, mint tanúk előtt: </w:t>
            </w:r>
          </w:p>
          <w:p w14:paraId="37383A52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3222676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7AB6325C" w14:textId="23D573B4" w:rsidR="002065E2" w:rsidRDefault="002065E2">
            <w:pPr>
              <w:spacing w:after="0" w:line="259" w:lineRule="auto"/>
              <w:ind w:left="0" w:right="0" w:firstLine="0"/>
              <w:jc w:val="right"/>
            </w:pPr>
          </w:p>
        </w:tc>
      </w:tr>
      <w:tr w:rsidR="002065E2" w14:paraId="579DF03F" w14:textId="77777777">
        <w:trPr>
          <w:trHeight w:val="46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6542265" w14:textId="77777777" w:rsidR="002065E2" w:rsidRDefault="0085382C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Tanú1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4B8327E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1975CF49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Tanú2 </w:t>
            </w:r>
          </w:p>
        </w:tc>
      </w:tr>
      <w:tr w:rsidR="002065E2" w14:paraId="134F568D" w14:textId="77777777">
        <w:trPr>
          <w:trHeight w:val="69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61167AB9" w14:textId="77777777" w:rsidR="002065E2" w:rsidRDefault="0085382C">
            <w:pPr>
              <w:tabs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Név:……………………………………………. </w:t>
            </w:r>
            <w:r>
              <w:tab/>
              <w:t xml:space="preserve"> </w:t>
            </w:r>
          </w:p>
          <w:p w14:paraId="366F033E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BDC3AE9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2ACCF13C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Név:……………………………………………. </w:t>
            </w:r>
          </w:p>
        </w:tc>
      </w:tr>
      <w:tr w:rsidR="002065E2" w14:paraId="2A74B17F" w14:textId="77777777">
        <w:trPr>
          <w:trHeight w:val="68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65B82B33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Lakcím: ……………………………………………  </w:t>
            </w:r>
          </w:p>
          <w:p w14:paraId="655E2468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7A7A4A9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2564E367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Lakcím: ………………………………………… </w:t>
            </w:r>
          </w:p>
        </w:tc>
      </w:tr>
      <w:tr w:rsidR="002065E2" w14:paraId="20CCED8A" w14:textId="77777777">
        <w:trPr>
          <w:trHeight w:val="69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9CA2F20" w14:textId="77777777" w:rsidR="002065E2" w:rsidRDefault="0085382C">
            <w:pPr>
              <w:tabs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Szig. szám: ………………………………………. </w:t>
            </w:r>
            <w:r>
              <w:tab/>
              <w:t xml:space="preserve"> </w:t>
            </w:r>
          </w:p>
          <w:p w14:paraId="3C7EBE3C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54D4F1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027A16E4" w14:textId="77777777" w:rsidR="002065E2" w:rsidRDefault="0085382C">
            <w:pPr>
              <w:spacing w:after="0" w:line="259" w:lineRule="auto"/>
              <w:ind w:left="0" w:right="0" w:firstLine="0"/>
            </w:pPr>
            <w:r>
              <w:t xml:space="preserve">Szig. szám: ………………………………………. </w:t>
            </w:r>
          </w:p>
        </w:tc>
      </w:tr>
      <w:tr w:rsidR="002065E2" w14:paraId="3C970035" w14:textId="77777777">
        <w:trPr>
          <w:trHeight w:val="22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0C19043" w14:textId="77777777" w:rsidR="002065E2" w:rsidRDefault="0085382C">
            <w:pPr>
              <w:spacing w:after="0" w:line="259" w:lineRule="auto"/>
              <w:ind w:left="0" w:right="0" w:firstLine="0"/>
              <w:jc w:val="left"/>
            </w:pPr>
            <w:r>
              <w:t xml:space="preserve">Aláírás:……………………………………………. 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4CC855F9" w14:textId="77777777" w:rsidR="002065E2" w:rsidRDefault="0085382C">
            <w:pPr>
              <w:spacing w:after="0" w:line="259" w:lineRule="auto"/>
              <w:ind w:left="0" w:right="0" w:firstLine="0"/>
            </w:pPr>
            <w:r>
              <w:t xml:space="preserve">Aláírás:……………………………………………. </w:t>
            </w:r>
          </w:p>
        </w:tc>
      </w:tr>
    </w:tbl>
    <w:p w14:paraId="07EFC76D" w14:textId="77777777" w:rsidR="002065E2" w:rsidRDefault="0085382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C24FBB" w14:textId="77777777" w:rsidR="002065E2" w:rsidRDefault="0085382C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065E2">
      <w:footerReference w:type="even" r:id="rId13"/>
      <w:footerReference w:type="default" r:id="rId14"/>
      <w:footerReference w:type="first" r:id="rId15"/>
      <w:pgSz w:w="11906" w:h="16838"/>
      <w:pgMar w:top="1030" w:right="1367" w:bottom="1387" w:left="1419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C8FC" w14:textId="77777777" w:rsidR="004D018D" w:rsidRDefault="004D018D">
      <w:pPr>
        <w:spacing w:after="0" w:line="240" w:lineRule="auto"/>
      </w:pPr>
      <w:r>
        <w:separator/>
      </w:r>
    </w:p>
  </w:endnote>
  <w:endnote w:type="continuationSeparator" w:id="0">
    <w:p w14:paraId="601CC73C" w14:textId="77777777" w:rsidR="004D018D" w:rsidRDefault="004D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9126" w14:textId="77777777" w:rsidR="002065E2" w:rsidRDefault="0085382C">
    <w:pPr>
      <w:spacing w:after="56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5121859" w14:textId="77777777" w:rsidR="002065E2" w:rsidRDefault="0085382C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908C" w14:textId="36420752" w:rsidR="002065E2" w:rsidRDefault="0085382C">
    <w:pPr>
      <w:spacing w:after="56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4EF3" w:rsidRPr="001A4EF3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A4D376E" w14:textId="77777777" w:rsidR="002065E2" w:rsidRDefault="0085382C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561" w14:textId="77777777" w:rsidR="002065E2" w:rsidRDefault="0085382C">
    <w:pPr>
      <w:spacing w:after="56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48DB1A39" w14:textId="77777777" w:rsidR="002065E2" w:rsidRDefault="0085382C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EF5D" w14:textId="77777777" w:rsidR="004D018D" w:rsidRDefault="004D018D">
      <w:pPr>
        <w:spacing w:after="0" w:line="240" w:lineRule="auto"/>
      </w:pPr>
      <w:r>
        <w:separator/>
      </w:r>
    </w:p>
  </w:footnote>
  <w:footnote w:type="continuationSeparator" w:id="0">
    <w:p w14:paraId="52EEF640" w14:textId="77777777" w:rsidR="004D018D" w:rsidRDefault="004D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762"/>
    <w:multiLevelType w:val="hybridMultilevel"/>
    <w:tmpl w:val="74F084A2"/>
    <w:lvl w:ilvl="0" w:tplc="E3DC07BC">
      <w:start w:val="5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C057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2B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C0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E1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6F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BE49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87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5125E"/>
    <w:multiLevelType w:val="hybridMultilevel"/>
    <w:tmpl w:val="C8586E2C"/>
    <w:lvl w:ilvl="0" w:tplc="FC8C4328">
      <w:start w:val="1"/>
      <w:numFmt w:val="decimal"/>
      <w:lvlText w:val="%1.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CC6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CC1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CC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62DE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65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681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29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42F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735A8"/>
    <w:multiLevelType w:val="hybridMultilevel"/>
    <w:tmpl w:val="41524AE6"/>
    <w:lvl w:ilvl="0" w:tplc="C6E6DD86">
      <w:start w:val="6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C333C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0C2F4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CCAB4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8CF09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DA93D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8AC89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2E95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0AAE8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045B22"/>
    <w:multiLevelType w:val="hybridMultilevel"/>
    <w:tmpl w:val="DBEEDD4A"/>
    <w:lvl w:ilvl="0" w:tplc="06BCA178">
      <w:start w:val="3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DC4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E8A9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8B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4EF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426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C4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8EFE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06C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26BB8"/>
    <w:multiLevelType w:val="multilevel"/>
    <w:tmpl w:val="7848C674"/>
    <w:lvl w:ilvl="0">
      <w:start w:val="2"/>
      <w:numFmt w:val="decimal"/>
      <w:lvlText w:val="%1.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0E7157"/>
    <w:multiLevelType w:val="hybridMultilevel"/>
    <w:tmpl w:val="D3D89D98"/>
    <w:lvl w:ilvl="0" w:tplc="4D02D89A">
      <w:start w:val="4"/>
      <w:numFmt w:val="decimal"/>
      <w:lvlText w:val="%1.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6C64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0BA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3E6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F8AD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4CC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4E7C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A0B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829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A1680D"/>
    <w:multiLevelType w:val="hybridMultilevel"/>
    <w:tmpl w:val="2FC278C4"/>
    <w:lvl w:ilvl="0" w:tplc="6BA2A066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C48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E1D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6B2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CE7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C6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0AA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D20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4402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152FCE"/>
    <w:multiLevelType w:val="hybridMultilevel"/>
    <w:tmpl w:val="5FDE2050"/>
    <w:lvl w:ilvl="0" w:tplc="12DE0E74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3CE4E6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4EC6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2C9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9853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4BC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56E1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4E2A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1AE5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3A22C8"/>
    <w:multiLevelType w:val="hybridMultilevel"/>
    <w:tmpl w:val="14649224"/>
    <w:lvl w:ilvl="0" w:tplc="040E0017">
      <w:start w:val="1"/>
      <w:numFmt w:val="lowerLetter"/>
      <w:lvlText w:val="%1)"/>
      <w:lvlJc w:val="left"/>
      <w:pPr>
        <w:ind w:left="710" w:hanging="360"/>
      </w:p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22EC7564"/>
    <w:multiLevelType w:val="hybridMultilevel"/>
    <w:tmpl w:val="804C64F8"/>
    <w:lvl w:ilvl="0" w:tplc="FC088D34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0E1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0682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5645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8AB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1C8F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329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F68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E27F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7836C2"/>
    <w:multiLevelType w:val="hybridMultilevel"/>
    <w:tmpl w:val="E8B86ACC"/>
    <w:lvl w:ilvl="0" w:tplc="7186C594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EA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529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F20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E4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C7D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2D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962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00A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B9681F"/>
    <w:multiLevelType w:val="hybridMultilevel"/>
    <w:tmpl w:val="7918104C"/>
    <w:lvl w:ilvl="0" w:tplc="B70A98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2BDA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00116A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B28D9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EAB94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612E0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6066EA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AE16CE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4ED0C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E55E59"/>
    <w:multiLevelType w:val="hybridMultilevel"/>
    <w:tmpl w:val="8466B424"/>
    <w:lvl w:ilvl="0" w:tplc="7380685E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CF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32C4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FC5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23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EC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A63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E6C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A88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234991"/>
    <w:multiLevelType w:val="hybridMultilevel"/>
    <w:tmpl w:val="2078045C"/>
    <w:lvl w:ilvl="0" w:tplc="8020BB3C">
      <w:start w:val="2"/>
      <w:numFmt w:val="decimal"/>
      <w:lvlText w:val="%1.)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8C932">
      <w:start w:val="1"/>
      <w:numFmt w:val="lowerLetter"/>
      <w:lvlText w:val="%2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C895A6">
      <w:start w:val="1"/>
      <w:numFmt w:val="lowerRoman"/>
      <w:lvlText w:val="%3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8E80A2">
      <w:start w:val="1"/>
      <w:numFmt w:val="decimal"/>
      <w:lvlText w:val="%4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A057BC">
      <w:start w:val="1"/>
      <w:numFmt w:val="lowerLetter"/>
      <w:lvlText w:val="%5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6E2EA2">
      <w:start w:val="1"/>
      <w:numFmt w:val="lowerRoman"/>
      <w:lvlText w:val="%6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24AE9A">
      <w:start w:val="1"/>
      <w:numFmt w:val="decimal"/>
      <w:lvlText w:val="%7"/>
      <w:lvlJc w:val="left"/>
      <w:pPr>
        <w:ind w:left="7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58CE48">
      <w:start w:val="1"/>
      <w:numFmt w:val="lowerLetter"/>
      <w:lvlText w:val="%8"/>
      <w:lvlJc w:val="left"/>
      <w:pPr>
        <w:ind w:left="8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98E552">
      <w:start w:val="1"/>
      <w:numFmt w:val="lowerRoman"/>
      <w:lvlText w:val="%9"/>
      <w:lvlJc w:val="left"/>
      <w:pPr>
        <w:ind w:left="8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3774BD"/>
    <w:multiLevelType w:val="hybridMultilevel"/>
    <w:tmpl w:val="749AB3E4"/>
    <w:lvl w:ilvl="0" w:tplc="B2B2C8D0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2219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64AB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E23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C13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3A0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028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C4F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A25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CC6332"/>
    <w:multiLevelType w:val="hybridMultilevel"/>
    <w:tmpl w:val="6060D628"/>
    <w:lvl w:ilvl="0" w:tplc="6EE85990">
      <w:start w:val="4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E1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484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6497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A44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629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A0F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0B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CAC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F71D71"/>
    <w:multiLevelType w:val="hybridMultilevel"/>
    <w:tmpl w:val="6F0ED66C"/>
    <w:lvl w:ilvl="0" w:tplc="85A455E2">
      <w:start w:val="9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EC5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8C08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4AA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A49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E27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8D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42A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BCBA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EA3545"/>
    <w:multiLevelType w:val="hybridMultilevel"/>
    <w:tmpl w:val="A914DA6E"/>
    <w:lvl w:ilvl="0" w:tplc="3EA4A8F2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9E5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09A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4C51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A4B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D887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A678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9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A5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A55D99"/>
    <w:multiLevelType w:val="hybridMultilevel"/>
    <w:tmpl w:val="E9E0D784"/>
    <w:lvl w:ilvl="0" w:tplc="5ECE8C04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C0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EC9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C7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22A5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C6B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202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1AA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C5C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6050EA"/>
    <w:multiLevelType w:val="hybridMultilevel"/>
    <w:tmpl w:val="F21018E8"/>
    <w:lvl w:ilvl="0" w:tplc="FEBADBAA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80E7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A22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23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084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A2C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84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4C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3CC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7553CE"/>
    <w:multiLevelType w:val="hybridMultilevel"/>
    <w:tmpl w:val="8988983A"/>
    <w:lvl w:ilvl="0" w:tplc="4F4ED4A4">
      <w:start w:val="3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E0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2C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30FC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66E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FCE7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801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2D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DC3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66640E"/>
    <w:multiLevelType w:val="hybridMultilevel"/>
    <w:tmpl w:val="CE44B7B2"/>
    <w:lvl w:ilvl="0" w:tplc="504A791C">
      <w:start w:val="1"/>
      <w:numFmt w:val="decimal"/>
      <w:lvlText w:val="%1.)"/>
      <w:lvlJc w:val="left"/>
      <w:pPr>
        <w:ind w:left="370" w:hanging="3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0" w:hanging="360"/>
      </w:pPr>
    </w:lvl>
    <w:lvl w:ilvl="2" w:tplc="040E001B" w:tentative="1">
      <w:start w:val="1"/>
      <w:numFmt w:val="lowerRoman"/>
      <w:lvlText w:val="%3."/>
      <w:lvlJc w:val="right"/>
      <w:pPr>
        <w:ind w:left="1790" w:hanging="180"/>
      </w:pPr>
    </w:lvl>
    <w:lvl w:ilvl="3" w:tplc="040E000F" w:tentative="1">
      <w:start w:val="1"/>
      <w:numFmt w:val="decimal"/>
      <w:lvlText w:val="%4."/>
      <w:lvlJc w:val="left"/>
      <w:pPr>
        <w:ind w:left="2510" w:hanging="360"/>
      </w:pPr>
    </w:lvl>
    <w:lvl w:ilvl="4" w:tplc="040E0019" w:tentative="1">
      <w:start w:val="1"/>
      <w:numFmt w:val="lowerLetter"/>
      <w:lvlText w:val="%5."/>
      <w:lvlJc w:val="left"/>
      <w:pPr>
        <w:ind w:left="3230" w:hanging="360"/>
      </w:pPr>
    </w:lvl>
    <w:lvl w:ilvl="5" w:tplc="040E001B" w:tentative="1">
      <w:start w:val="1"/>
      <w:numFmt w:val="lowerRoman"/>
      <w:lvlText w:val="%6."/>
      <w:lvlJc w:val="right"/>
      <w:pPr>
        <w:ind w:left="3950" w:hanging="180"/>
      </w:pPr>
    </w:lvl>
    <w:lvl w:ilvl="6" w:tplc="040E000F" w:tentative="1">
      <w:start w:val="1"/>
      <w:numFmt w:val="decimal"/>
      <w:lvlText w:val="%7."/>
      <w:lvlJc w:val="left"/>
      <w:pPr>
        <w:ind w:left="4670" w:hanging="360"/>
      </w:pPr>
    </w:lvl>
    <w:lvl w:ilvl="7" w:tplc="040E0019" w:tentative="1">
      <w:start w:val="1"/>
      <w:numFmt w:val="lowerLetter"/>
      <w:lvlText w:val="%8."/>
      <w:lvlJc w:val="left"/>
      <w:pPr>
        <w:ind w:left="5390" w:hanging="360"/>
      </w:pPr>
    </w:lvl>
    <w:lvl w:ilvl="8" w:tplc="040E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2" w15:restartNumberingAfterBreak="0">
    <w:nsid w:val="51806F9C"/>
    <w:multiLevelType w:val="hybridMultilevel"/>
    <w:tmpl w:val="1E54F3D0"/>
    <w:lvl w:ilvl="0" w:tplc="30F2194A">
      <w:start w:val="1"/>
      <w:numFmt w:val="decimal"/>
      <w:lvlText w:val="%1.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4E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58C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C1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3A3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06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C19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BA4F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6A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DE4752"/>
    <w:multiLevelType w:val="multilevel"/>
    <w:tmpl w:val="ABEADD0A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CB67D9"/>
    <w:multiLevelType w:val="hybridMultilevel"/>
    <w:tmpl w:val="87AEA3A0"/>
    <w:lvl w:ilvl="0" w:tplc="9E268D08">
      <w:start w:val="5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F6F2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C0F6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4819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4C57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9EE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7E3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32A3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EF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1679E6"/>
    <w:multiLevelType w:val="hybridMultilevel"/>
    <w:tmpl w:val="8F263962"/>
    <w:lvl w:ilvl="0" w:tplc="EE34D8A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625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A467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5CAE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967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9EB3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C0E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B414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0CB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D01AAC"/>
    <w:multiLevelType w:val="hybridMultilevel"/>
    <w:tmpl w:val="EFE4B23C"/>
    <w:lvl w:ilvl="0" w:tplc="527024D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F0E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D41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AC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0292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2DA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2CC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763B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26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FD6424"/>
    <w:multiLevelType w:val="hybridMultilevel"/>
    <w:tmpl w:val="EE56FC9E"/>
    <w:lvl w:ilvl="0" w:tplc="FD8A60A2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80A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6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3E0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024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92D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E2E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5AD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ACC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9C6E61"/>
    <w:multiLevelType w:val="hybridMultilevel"/>
    <w:tmpl w:val="B6BCECCE"/>
    <w:lvl w:ilvl="0" w:tplc="54B65F2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06C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A5B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EE0A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5CC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6C2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A0BF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2E6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ECC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DC7FD2"/>
    <w:multiLevelType w:val="hybridMultilevel"/>
    <w:tmpl w:val="05A60026"/>
    <w:lvl w:ilvl="0" w:tplc="0052ACE0">
      <w:start w:val="1"/>
      <w:numFmt w:val="decimal"/>
      <w:lvlText w:val="%1.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84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2CA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709A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5245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8FB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613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A3F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ACAA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BC0F9F"/>
    <w:multiLevelType w:val="hybridMultilevel"/>
    <w:tmpl w:val="EFD8F51A"/>
    <w:lvl w:ilvl="0" w:tplc="6CC08896">
      <w:start w:val="5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E0F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FC12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4D4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4B7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06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762C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6E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281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177FC5"/>
    <w:multiLevelType w:val="hybridMultilevel"/>
    <w:tmpl w:val="101A244C"/>
    <w:lvl w:ilvl="0" w:tplc="CA70DA8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629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2CC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0C90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3465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E886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69D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84A7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8DB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214FA1"/>
    <w:multiLevelType w:val="hybridMultilevel"/>
    <w:tmpl w:val="506236B0"/>
    <w:lvl w:ilvl="0" w:tplc="8F0677C4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767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A09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4C0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FC2A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A69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2E00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986F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B6AE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C72355"/>
    <w:multiLevelType w:val="hybridMultilevel"/>
    <w:tmpl w:val="4D3421CC"/>
    <w:lvl w:ilvl="0" w:tplc="D376D676">
      <w:start w:val="7"/>
      <w:numFmt w:val="decimal"/>
      <w:lvlText w:val="%1.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DE6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EB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AA3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6F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244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E0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C53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D6E7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097AD0"/>
    <w:multiLevelType w:val="multilevel"/>
    <w:tmpl w:val="7848C674"/>
    <w:lvl w:ilvl="0">
      <w:start w:val="2"/>
      <w:numFmt w:val="decimal"/>
      <w:lvlText w:val="%1.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A279F0"/>
    <w:multiLevelType w:val="hybridMultilevel"/>
    <w:tmpl w:val="7B0AD092"/>
    <w:lvl w:ilvl="0" w:tplc="F45640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0CD04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A48C70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E47F12">
      <w:start w:val="1"/>
      <w:numFmt w:val="bullet"/>
      <w:lvlText w:val="•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D488C6">
      <w:start w:val="1"/>
      <w:numFmt w:val="bullet"/>
      <w:lvlText w:val="o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725C30">
      <w:start w:val="1"/>
      <w:numFmt w:val="bullet"/>
      <w:lvlText w:val="▪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88586E">
      <w:start w:val="1"/>
      <w:numFmt w:val="bullet"/>
      <w:lvlText w:val="•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7EB222">
      <w:start w:val="1"/>
      <w:numFmt w:val="bullet"/>
      <w:lvlText w:val="o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69CAE">
      <w:start w:val="1"/>
      <w:numFmt w:val="bullet"/>
      <w:lvlText w:val="▪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26396A"/>
    <w:multiLevelType w:val="hybridMultilevel"/>
    <w:tmpl w:val="BED0BD38"/>
    <w:lvl w:ilvl="0" w:tplc="92ECC9F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B86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05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E80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0FA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CD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B015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690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0A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5E5A32"/>
    <w:multiLevelType w:val="hybridMultilevel"/>
    <w:tmpl w:val="F3CA4998"/>
    <w:lvl w:ilvl="0" w:tplc="A342CE76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607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C75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D69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EEE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C40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253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9668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86B3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4869A6"/>
    <w:multiLevelType w:val="hybridMultilevel"/>
    <w:tmpl w:val="890271EE"/>
    <w:lvl w:ilvl="0" w:tplc="2B526884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281AB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0E9F5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1A2426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2A446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D6B040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4C15E0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545716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74787E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CB741F"/>
    <w:multiLevelType w:val="hybridMultilevel"/>
    <w:tmpl w:val="482EA266"/>
    <w:lvl w:ilvl="0" w:tplc="B066E9B4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EA4E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5C8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9A4F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6663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CE9E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66B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409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49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494C1B"/>
    <w:multiLevelType w:val="hybridMultilevel"/>
    <w:tmpl w:val="FEF2581C"/>
    <w:lvl w:ilvl="0" w:tplc="BA303604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CC1B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AA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06C3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C9B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06D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FC89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D47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F4B4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771606">
    <w:abstractNumId w:val="40"/>
  </w:num>
  <w:num w:numId="2" w16cid:durableId="162936025">
    <w:abstractNumId w:val="4"/>
  </w:num>
  <w:num w:numId="3" w16cid:durableId="1246650932">
    <w:abstractNumId w:val="35"/>
  </w:num>
  <w:num w:numId="4" w16cid:durableId="121313629">
    <w:abstractNumId w:val="11"/>
  </w:num>
  <w:num w:numId="5" w16cid:durableId="433131562">
    <w:abstractNumId w:val="29"/>
  </w:num>
  <w:num w:numId="6" w16cid:durableId="1727992420">
    <w:abstractNumId w:val="6"/>
  </w:num>
  <w:num w:numId="7" w16cid:durableId="1642538148">
    <w:abstractNumId w:val="0"/>
  </w:num>
  <w:num w:numId="8" w16cid:durableId="1736901866">
    <w:abstractNumId w:val="17"/>
  </w:num>
  <w:num w:numId="9" w16cid:durableId="1162424920">
    <w:abstractNumId w:val="26"/>
  </w:num>
  <w:num w:numId="10" w16cid:durableId="1173880929">
    <w:abstractNumId w:val="15"/>
  </w:num>
  <w:num w:numId="11" w16cid:durableId="1600287108">
    <w:abstractNumId w:val="25"/>
  </w:num>
  <w:num w:numId="12" w16cid:durableId="171337411">
    <w:abstractNumId w:val="12"/>
  </w:num>
  <w:num w:numId="13" w16cid:durableId="1844390828">
    <w:abstractNumId w:val="3"/>
  </w:num>
  <w:num w:numId="14" w16cid:durableId="1121001595">
    <w:abstractNumId w:val="13"/>
  </w:num>
  <w:num w:numId="15" w16cid:durableId="230503252">
    <w:abstractNumId w:val="7"/>
  </w:num>
  <w:num w:numId="16" w16cid:durableId="565841340">
    <w:abstractNumId w:val="39"/>
  </w:num>
  <w:num w:numId="17" w16cid:durableId="718818969">
    <w:abstractNumId w:val="2"/>
  </w:num>
  <w:num w:numId="18" w16cid:durableId="961688096">
    <w:abstractNumId w:val="16"/>
  </w:num>
  <w:num w:numId="19" w16cid:durableId="315115492">
    <w:abstractNumId w:val="31"/>
  </w:num>
  <w:num w:numId="20" w16cid:durableId="2133395811">
    <w:abstractNumId w:val="32"/>
  </w:num>
  <w:num w:numId="21" w16cid:durableId="1021707246">
    <w:abstractNumId w:val="28"/>
  </w:num>
  <w:num w:numId="22" w16cid:durableId="724568990">
    <w:abstractNumId w:val="38"/>
  </w:num>
  <w:num w:numId="23" w16cid:durableId="324289045">
    <w:abstractNumId w:val="36"/>
  </w:num>
  <w:num w:numId="24" w16cid:durableId="460417831">
    <w:abstractNumId w:val="10"/>
  </w:num>
  <w:num w:numId="25" w16cid:durableId="1386373961">
    <w:abstractNumId w:val="20"/>
  </w:num>
  <w:num w:numId="26" w16cid:durableId="2008366278">
    <w:abstractNumId w:val="22"/>
  </w:num>
  <w:num w:numId="27" w16cid:durableId="751701578">
    <w:abstractNumId w:val="1"/>
  </w:num>
  <w:num w:numId="28" w16cid:durableId="472022456">
    <w:abstractNumId w:val="18"/>
  </w:num>
  <w:num w:numId="29" w16cid:durableId="1734304636">
    <w:abstractNumId w:val="30"/>
  </w:num>
  <w:num w:numId="30" w16cid:durableId="449976218">
    <w:abstractNumId w:val="37"/>
  </w:num>
  <w:num w:numId="31" w16cid:durableId="1897160927">
    <w:abstractNumId w:val="5"/>
  </w:num>
  <w:num w:numId="32" w16cid:durableId="1529103278">
    <w:abstractNumId w:val="19"/>
  </w:num>
  <w:num w:numId="33" w16cid:durableId="867566573">
    <w:abstractNumId w:val="14"/>
  </w:num>
  <w:num w:numId="34" w16cid:durableId="1360858186">
    <w:abstractNumId w:val="24"/>
  </w:num>
  <w:num w:numId="35" w16cid:durableId="1828473561">
    <w:abstractNumId w:val="33"/>
  </w:num>
  <w:num w:numId="36" w16cid:durableId="254049372">
    <w:abstractNumId w:val="27"/>
  </w:num>
  <w:num w:numId="37" w16cid:durableId="2099862713">
    <w:abstractNumId w:val="9"/>
  </w:num>
  <w:num w:numId="38" w16cid:durableId="2008285947">
    <w:abstractNumId w:val="21"/>
  </w:num>
  <w:num w:numId="39" w16cid:durableId="549850075">
    <w:abstractNumId w:val="34"/>
  </w:num>
  <w:num w:numId="40" w16cid:durableId="776488425">
    <w:abstractNumId w:val="23"/>
  </w:num>
  <w:num w:numId="41" w16cid:durableId="1411587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E2"/>
    <w:rsid w:val="001A4EF3"/>
    <w:rsid w:val="002065E2"/>
    <w:rsid w:val="00225234"/>
    <w:rsid w:val="002416CD"/>
    <w:rsid w:val="00340A39"/>
    <w:rsid w:val="00445825"/>
    <w:rsid w:val="004D018D"/>
    <w:rsid w:val="00577EF8"/>
    <w:rsid w:val="00611A1E"/>
    <w:rsid w:val="006179A3"/>
    <w:rsid w:val="007A0643"/>
    <w:rsid w:val="007A66E9"/>
    <w:rsid w:val="007E0421"/>
    <w:rsid w:val="0085382C"/>
    <w:rsid w:val="00AF0A0C"/>
    <w:rsid w:val="00B23002"/>
    <w:rsid w:val="00B6339E"/>
    <w:rsid w:val="00B755D1"/>
    <w:rsid w:val="00C71A12"/>
    <w:rsid w:val="00CA4D5F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BB6F"/>
  <w15:docId w15:val="{5239295D-B699-49F3-955A-D54AAB46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0" w:line="271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F0A0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230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23002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2300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230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2300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3002"/>
    <w:rPr>
      <w:rFonts w:ascii="Tahoma" w:eastAsia="Times New Roman" w:hAnsi="Tahoma" w:cs="Tahoma"/>
      <w:color w:val="000000"/>
      <w:sz w:val="16"/>
      <w:szCs w:val="16"/>
    </w:rPr>
  </w:style>
  <w:style w:type="paragraph" w:styleId="Vltozat">
    <w:name w:val="Revision"/>
    <w:hidden/>
    <w:uiPriority w:val="99"/>
    <w:semiHidden/>
    <w:rsid w:val="00CA4D5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imabart.h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limabart.h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26A78B18EFB4EB430A512F31DFF37" ma:contentTypeVersion="13" ma:contentTypeDescription="Create a new document." ma:contentTypeScope="" ma:versionID="ecb0072a00ba414c94b5603c0c294657">
  <xsd:schema xmlns:xsd="http://www.w3.org/2001/XMLSchema" xmlns:xs="http://www.w3.org/2001/XMLSchema" xmlns:p="http://schemas.microsoft.com/office/2006/metadata/properties" xmlns:ns3="2d5667cc-03ef-4866-8554-220336ce4d9e" xmlns:ns4="922159ba-3f62-4a73-b94a-474e081e8985" targetNamespace="http://schemas.microsoft.com/office/2006/metadata/properties" ma:root="true" ma:fieldsID="b4ba521db87b4d062349e777fe15f155" ns3:_="" ns4:_="">
    <xsd:import namespace="2d5667cc-03ef-4866-8554-220336ce4d9e"/>
    <xsd:import namespace="922159ba-3f62-4a73-b94a-474e081e89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67cc-03ef-4866-8554-220336ce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59ba-3f62-4a73-b94a-474e081e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BDE9-BA03-466C-8324-A02F438A6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667cc-03ef-4866-8554-220336ce4d9e"/>
    <ds:schemaRef ds:uri="922159ba-3f62-4a73-b94a-474e081e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C1857-5045-4BCF-98E2-146426A44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44D92-21CF-418A-B8D2-CB1C8FF7B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4D5425-92DE-42E4-9D6E-480E509D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4288</Words>
  <Characters>29594</Characters>
  <Application>Microsoft Office Word</Application>
  <DocSecurity>0</DocSecurity>
  <Lines>246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KLÍMABARÁT TELEPÜLÉSEK SZÖVETSÉGE EGYESÜLET</vt:lpstr>
    </vt:vector>
  </TitlesOfParts>
  <Company/>
  <LinksUpToDate>false</LinksUpToDate>
  <CharactersWithSpaces>33815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KLÍMABARÁT TELEPÜLÉSEK SZÖVETSÉGE EGYESÜLET</dc:title>
  <dc:creator>Dr. Jávor Béla</dc:creator>
  <cp:lastModifiedBy>Haraszthy</cp:lastModifiedBy>
  <cp:revision>3</cp:revision>
  <dcterms:created xsi:type="dcterms:W3CDTF">2024-02-28T13:23:00Z</dcterms:created>
  <dcterms:modified xsi:type="dcterms:W3CDTF">2024-02-28T13:26:00Z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0x010100BA526A78B18EFB4EB430A512F31DFF37</vt:lpwstr>
  </property>
</Properties>
</file>