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Baracs Község Önkormányzata Képviselő-testületének 16/2022. (IX. 19.) önkormányzati rendelete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Helyi Építési Szabályzatról és Szabályozási Tervről szóló 13 /2008. (VIII.8.) önkormányzati rendelete módosításáról </w:t>
      </w:r>
    </w:p>
    <w:p>
      <w:pPr>
        <w:pStyle w:val="TextBody"/>
        <w:bidi w:val="0"/>
        <w:spacing w:lineRule="auto" w:line="240" w:before="22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Baracs Község Önkormányzata Képviselő-testülete az épített környezet alakításáról és védelméről szóló 1997. évi LXXVIII. törvény 62. § (6) bekezdés 6. pontjában kapott felhatalmazás alapján, Magyarország Alaptörvénye 32. cikk (1) bekezdés a) pontja és Magyarország helyi önkormányzatairól szóló 2011. évi CLXXXIX. törvény 13. § (1) bekezdés 1. pontja, valamint az épített környezet alakításáról és védelméről szóló 1997. évi LXXVIII. törvény 6. § (1) és a 13. § (1) bekezdésében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Kormányrendelet 9. mellékletében meghatározott véleményezésben részt vevő szervek és egyéb érdekeltek véleményének kikérésével a következőket rendeli el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építési szabályzatról és szabályozási tervről szóló 13/2008. (VIII. 8.) önkormányzati rendelet bevezető része helyébe a következő rendelkezés lép:</w:t>
      </w:r>
    </w:p>
    <w:p>
      <w:pPr>
        <w:pStyle w:val="TextBody"/>
        <w:bidi w:val="0"/>
        <w:spacing w:lineRule="auto" w:line="240" w:before="240" w:after="24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sz w:val="24"/>
          <w:szCs w:val="24"/>
        </w:rPr>
        <w:t>Baracs Község Önkormányzata Képviselő-testülete az épített környezet alakításáról és védelméről szóló 1997. évi LXXVIII. törvény 62. § (6) bekezdés 6. pontjában kapott felhatalmazás alapján, Magyarország Alaptörvénye 32. cikk (1) bekezdés a) pontja és Magyarország helyi önkormányzatairól szóló 2011. évi CLXXXIX. törvény 13. § (1) bekezdés 1. pontja, valamint az épített környezet alakításáról és védelméről szóló 1997. évi LXXVIII. törvény 6. § (1) és a 13. § (1) bekezdésében meghatározott feladatkörében eljárva, a településfejlesztési koncepcióról, az integrált településfejlesztési stratégiáról és a településrendezési eszközökről, valamint egyes településrendezési sajátos jogintézményekről szóló 314/2012. (XI. 8.) Kormányrendelet 9. mellékletében meghatározott véleményezésben részt vevő szervek és egyéb érdekeltek véleményének kikérésével a következőket rendeli el”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helyi építési szabályzatról és szabályozási tervről szóló 13/2008. (VIII. 8.) önkormányzati rendelet az 1. melléklet szerinti 3. melléklettel egészül ki.</w:t>
      </w:r>
    </w:p>
    <w:p>
      <w:pPr>
        <w:pStyle w:val="TextBody"/>
        <w:bidi w:val="0"/>
        <w:spacing w:lineRule="auto" w:line="240" w:before="240" w:after="24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</w:p>
    <w:p>
      <w:pPr>
        <w:pStyle w:val="TextBody"/>
        <w:bidi w:val="0"/>
        <w:spacing w:lineRule="auto" w:line="240"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Ez a rendelet 2022. szeptember 20-án lép hatályba, és 2022. szeptember 22-én hatályát veszti.</w:t>
      </w:r>
      <w:r>
        <w:br w:type="page"/>
      </w:r>
    </w:p>
    <w:p>
      <w:pPr>
        <w:pStyle w:val="TextBody"/>
        <w:bidi w:val="0"/>
        <w:spacing w:lineRule="auto" w:line="240"/>
        <w:jc w:val="right"/>
        <w:rPr>
          <w:rFonts w:ascii="Times New Roman" w:hAnsi="Times New Roman"/>
          <w:i/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1. melléklet</w:t>
      </w:r>
    </w:p>
    <w:p>
      <w:pPr>
        <w:pStyle w:val="TextBody"/>
        <w:bidi w:val="0"/>
        <w:spacing w:lineRule="auto" w:line="240" w:before="24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„</w:t>
      </w:r>
      <w:r>
        <w:rPr>
          <w:i/>
          <w:iCs/>
          <w:sz w:val="24"/>
          <w:szCs w:val="24"/>
        </w:rPr>
        <w:t>3. melléklet</w:t>
      </w:r>
    </w:p>
    <w:p>
      <w:pPr>
        <w:pStyle w:val="TextBody"/>
        <w:bidi w:val="0"/>
        <w:spacing w:lineRule="auto" w:line="240" w:before="240" w:after="480"/>
        <w:ind w:lef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M8 autópályát szabályozó terve</w:t>
      </w:r>
    </w:p>
    <w:p>
      <w:pPr>
        <w:pStyle w:val="TextBody"/>
        <w:bidi w:val="0"/>
        <w:spacing w:lineRule="auto" w:line="240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(A melléklet szövegét a(z) rendelet_HÉSZ_mód 1_melléklet_20220915.pdf elnevezésű fájl tartalmazza.)”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Free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>
      <w:lang w:val="hu-HU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LibreOffice/7.0.6.2$Linux_X86_64 LibreOffice_project/144abb84a525d8e30c9dbbefa69cbbf2d8d4ae3b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2017-08-15T13:24:49Z</dcterms:created>
  <dc:creator/>
  <dc:description/>
  <dc:language>en-US</dc:language>
  <cp:lastModifiedBy/>
  <dcterms:modified xsi:type="dcterms:W3CDTF">2018-01-30T11:27:53Z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