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5E" w:rsidRDefault="000D545E" w:rsidP="00EF014D">
      <w:pPr>
        <w:ind w:left="284"/>
        <w:jc w:val="center"/>
        <w:outlineLvl w:val="0"/>
        <w:rPr>
          <w:b/>
          <w:u w:val="single"/>
        </w:rPr>
      </w:pPr>
      <w:proofErr w:type="spellStart"/>
      <w:r>
        <w:rPr>
          <w:b/>
          <w:u w:val="single"/>
        </w:rPr>
        <w:t>Baracsi</w:t>
      </w:r>
      <w:proofErr w:type="spellEnd"/>
      <w:r>
        <w:rPr>
          <w:b/>
          <w:u w:val="single"/>
        </w:rPr>
        <w:t xml:space="preserve"> Népjóléti Intézményvezetői</w:t>
      </w:r>
    </w:p>
    <w:p w:rsidR="00E936F8" w:rsidRPr="005B50A8" w:rsidRDefault="00E936F8" w:rsidP="00EF014D">
      <w:pPr>
        <w:ind w:left="284"/>
        <w:jc w:val="center"/>
        <w:outlineLvl w:val="0"/>
        <w:rPr>
          <w:b/>
          <w:u w:val="single"/>
        </w:rPr>
      </w:pPr>
      <w:r w:rsidRPr="005B50A8">
        <w:rPr>
          <w:b/>
          <w:u w:val="single"/>
        </w:rPr>
        <w:t xml:space="preserve"> pályázati felhívás</w:t>
      </w:r>
    </w:p>
    <w:p w:rsidR="00E936F8" w:rsidRPr="005B50A8" w:rsidRDefault="00E936F8" w:rsidP="00EF014D">
      <w:pPr>
        <w:ind w:left="284"/>
        <w:jc w:val="center"/>
        <w:rPr>
          <w:highlight w:val="yellow"/>
        </w:rPr>
      </w:pPr>
    </w:p>
    <w:p w:rsidR="00E936F8" w:rsidRPr="005B50A8" w:rsidRDefault="00E936F8" w:rsidP="00EF014D">
      <w:pPr>
        <w:ind w:left="284"/>
        <w:jc w:val="both"/>
        <w:rPr>
          <w:highlight w:val="yellow"/>
        </w:rPr>
      </w:pPr>
    </w:p>
    <w:p w:rsidR="00E936F8" w:rsidRPr="005B50A8" w:rsidRDefault="00E936F8" w:rsidP="00EF014D">
      <w:pPr>
        <w:ind w:left="284"/>
        <w:jc w:val="both"/>
        <w:rPr>
          <w:bCs/>
        </w:rPr>
      </w:pPr>
      <w:r w:rsidRPr="005B50A8">
        <w:rPr>
          <w:bCs/>
        </w:rPr>
        <w:t xml:space="preserve">Baracs Község Önkormányzat Képviselő-testülete a „közalkalmazottak jogállásáról” szóló 1992. évi XXXIII. törvény 20/A §-a </w:t>
      </w:r>
      <w:r w:rsidR="00945410">
        <w:rPr>
          <w:bCs/>
        </w:rPr>
        <w:t xml:space="preserve">és 20/B.§-a </w:t>
      </w:r>
      <w:r w:rsidRPr="005B50A8">
        <w:rPr>
          <w:bCs/>
        </w:rPr>
        <w:t xml:space="preserve">alapján az alábbiak szerint pályázatot hirdet a </w:t>
      </w:r>
      <w:proofErr w:type="spellStart"/>
      <w:r w:rsidRPr="005B50A8">
        <w:rPr>
          <w:bCs/>
        </w:rPr>
        <w:t>Baracsi</w:t>
      </w:r>
      <w:proofErr w:type="spellEnd"/>
      <w:r w:rsidRPr="005B50A8">
        <w:rPr>
          <w:bCs/>
        </w:rPr>
        <w:t xml:space="preserve"> </w:t>
      </w:r>
      <w:r w:rsidR="00B56AA5">
        <w:rPr>
          <w:bCs/>
        </w:rPr>
        <w:t>Népjóléti Intézmény</w:t>
      </w:r>
      <w:r w:rsidRPr="005B50A8">
        <w:rPr>
          <w:bCs/>
        </w:rPr>
        <w:t xml:space="preserve"> (magasabb vezető) beosztásának ellátására az alábbiak szerint: </w:t>
      </w:r>
    </w:p>
    <w:p w:rsidR="00E936F8" w:rsidRPr="005B50A8" w:rsidRDefault="00E936F8" w:rsidP="00EF014D">
      <w:pPr>
        <w:ind w:left="284"/>
        <w:jc w:val="both"/>
        <w:rPr>
          <w:bCs/>
        </w:rPr>
      </w:pPr>
    </w:p>
    <w:p w:rsidR="00E936F8" w:rsidRPr="005B50A8" w:rsidRDefault="00E936F8" w:rsidP="00EF014D">
      <w:pPr>
        <w:ind w:left="284" w:firstLine="708"/>
        <w:jc w:val="center"/>
        <w:rPr>
          <w:b/>
          <w:bCs/>
        </w:rPr>
      </w:pPr>
      <w:r w:rsidRPr="005B50A8">
        <w:rPr>
          <w:b/>
          <w:bCs/>
        </w:rPr>
        <w:t>Baracs Község Önkormányzat Képviselő-testülete</w:t>
      </w:r>
    </w:p>
    <w:p w:rsidR="00E936F8" w:rsidRPr="005B50A8" w:rsidRDefault="00E936F8" w:rsidP="00EF014D">
      <w:pPr>
        <w:ind w:left="284"/>
        <w:jc w:val="center"/>
      </w:pPr>
      <w:r w:rsidRPr="005B50A8">
        <w:t xml:space="preserve">a "Közalkalmazottak jogállásáról szóló" </w:t>
      </w:r>
      <w:r w:rsidR="00295906">
        <w:t>1992. évi XXXIII. törvény 20/A.</w:t>
      </w:r>
      <w:r w:rsidRPr="005B50A8">
        <w:t>§</w:t>
      </w:r>
      <w:r w:rsidR="00295906">
        <w:t xml:space="preserve"> és 20/B.§</w:t>
      </w:r>
      <w:r w:rsidRPr="005B50A8">
        <w:t xml:space="preserve"> alapján </w:t>
      </w:r>
    </w:p>
    <w:p w:rsidR="00E936F8" w:rsidRPr="005B50A8" w:rsidRDefault="00410D5A" w:rsidP="00410D5A">
      <w:pPr>
        <w:spacing w:after="120"/>
        <w:ind w:left="2832" w:firstLine="708"/>
      </w:pPr>
      <w:r>
        <w:t xml:space="preserve">    </w:t>
      </w:r>
      <w:r w:rsidR="00E936F8" w:rsidRPr="005B50A8">
        <w:t>pályázatot hirdet</w:t>
      </w:r>
      <w:r w:rsidR="00295906">
        <w:t xml:space="preserve"> a</w:t>
      </w:r>
    </w:p>
    <w:p w:rsidR="00295906" w:rsidRDefault="00410D5A" w:rsidP="00410D5A">
      <w:pPr>
        <w:spacing w:after="120"/>
        <w:ind w:left="284" w:firstLine="708"/>
        <w:outlineLvl w:val="0"/>
        <w:rPr>
          <w:bCs/>
        </w:rPr>
      </w:pPr>
      <w:r>
        <w:rPr>
          <w:b/>
          <w:bCs/>
        </w:rPr>
        <w:t xml:space="preserve">                                      </w:t>
      </w:r>
      <w:proofErr w:type="spellStart"/>
      <w:r w:rsidR="00E936F8" w:rsidRPr="005B50A8">
        <w:rPr>
          <w:b/>
          <w:bCs/>
        </w:rPr>
        <w:t>Baracsi</w:t>
      </w:r>
      <w:proofErr w:type="spellEnd"/>
      <w:r w:rsidR="00E936F8" w:rsidRPr="005B50A8">
        <w:rPr>
          <w:b/>
          <w:bCs/>
        </w:rPr>
        <w:t xml:space="preserve"> </w:t>
      </w:r>
      <w:r w:rsidR="00295906">
        <w:rPr>
          <w:b/>
          <w:bCs/>
        </w:rPr>
        <w:t>Népjóléti Intézmény</w:t>
      </w:r>
      <w:r w:rsidR="00E936F8" w:rsidRPr="005B50A8">
        <w:rPr>
          <w:bCs/>
        </w:rPr>
        <w:t xml:space="preserve"> </w:t>
      </w:r>
    </w:p>
    <w:p w:rsidR="00E936F8" w:rsidRPr="005B50A8" w:rsidRDefault="00410D5A" w:rsidP="00410D5A">
      <w:pPr>
        <w:spacing w:after="120"/>
        <w:ind w:left="284" w:firstLine="708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E936F8" w:rsidRPr="005B50A8">
        <w:rPr>
          <w:b/>
          <w:bCs/>
        </w:rPr>
        <w:t>(magasabb vezető)</w:t>
      </w:r>
    </w:p>
    <w:p w:rsidR="00E936F8" w:rsidRPr="005B50A8" w:rsidRDefault="00410D5A" w:rsidP="00410D5A">
      <w:pPr>
        <w:spacing w:after="120"/>
        <w:ind w:left="284" w:firstLine="708"/>
      </w:pPr>
      <w:r>
        <w:rPr>
          <w:bCs/>
        </w:rPr>
        <w:t xml:space="preserve">                                              </w:t>
      </w:r>
      <w:r w:rsidR="00E936F8" w:rsidRPr="005B50A8">
        <w:rPr>
          <w:bCs/>
        </w:rPr>
        <w:t xml:space="preserve">beosztás ellátására. </w:t>
      </w:r>
    </w:p>
    <w:p w:rsidR="00E936F8" w:rsidRPr="005B50A8" w:rsidRDefault="00E936F8" w:rsidP="00EF014D">
      <w:pPr>
        <w:spacing w:after="120"/>
        <w:ind w:left="284"/>
        <w:jc w:val="both"/>
      </w:pPr>
      <w:r w:rsidRPr="005B50A8">
        <w:rPr>
          <w:b/>
          <w:bCs/>
        </w:rPr>
        <w:t xml:space="preserve">A közalkalmazotti jogviszony időtartama: </w:t>
      </w:r>
      <w:r w:rsidR="00FB2219" w:rsidRPr="00FB2219">
        <w:rPr>
          <w:bCs/>
        </w:rPr>
        <w:t>Az intézmény vezetőjévé az nevezhető ki,</w:t>
      </w:r>
      <w:r w:rsidR="00FB2219" w:rsidRPr="00FB2219">
        <w:rPr>
          <w:b/>
          <w:bCs/>
        </w:rPr>
        <w:t xml:space="preserve"> </w:t>
      </w:r>
      <w:r w:rsidR="005C78D0" w:rsidRPr="00FB2219">
        <w:rPr>
          <w:color w:val="000000"/>
          <w:shd w:val="clear" w:color="auto" w:fill="FFFFFF"/>
        </w:rPr>
        <w:t>aki a munkáltatóval közalkalmazotti jogviszonyban áll, vagy a megbízással egyidejűleg közalkalmazotti munkakörbe kinevezhető.</w:t>
      </w:r>
      <w:r w:rsidR="00FB2219" w:rsidRPr="00FB2219">
        <w:rPr>
          <w:color w:val="000000"/>
          <w:shd w:val="clear" w:color="auto" w:fill="FFFFFF"/>
        </w:rPr>
        <w:t xml:space="preserve"> A közalkalmazotti kinevezés </w:t>
      </w:r>
      <w:r w:rsidRPr="00FB2219">
        <w:t>határozatlan idejű közalkalmazotti jogviszony</w:t>
      </w:r>
      <w:r w:rsidR="00FB2219">
        <w:t>.</w:t>
      </w:r>
      <w:r w:rsidRPr="005B50A8">
        <w:t xml:space="preserve"> </w:t>
      </w:r>
    </w:p>
    <w:p w:rsidR="00E936F8" w:rsidRPr="005B50A8" w:rsidRDefault="00E936F8" w:rsidP="00EF014D">
      <w:pPr>
        <w:spacing w:after="120"/>
        <w:ind w:firstLine="284"/>
        <w:jc w:val="both"/>
      </w:pPr>
      <w:r w:rsidRPr="005B50A8">
        <w:rPr>
          <w:b/>
        </w:rPr>
        <w:t xml:space="preserve">Foglalkoztatás jellege: </w:t>
      </w:r>
      <w:r w:rsidRPr="005B50A8">
        <w:t xml:space="preserve">Teljes munkaidő </w:t>
      </w:r>
    </w:p>
    <w:p w:rsidR="00FB2219" w:rsidRDefault="00E936F8" w:rsidP="00EF014D">
      <w:pPr>
        <w:spacing w:after="120"/>
        <w:ind w:left="284"/>
        <w:jc w:val="both"/>
        <w:rPr>
          <w:b/>
        </w:rPr>
      </w:pPr>
      <w:r w:rsidRPr="005B50A8">
        <w:rPr>
          <w:b/>
          <w:bCs/>
        </w:rPr>
        <w:t xml:space="preserve">A vezetői megbízás időtartama: </w:t>
      </w:r>
      <w:r w:rsidRPr="005B50A8">
        <w:t>A vezetői megbízás határozott időre 201</w:t>
      </w:r>
      <w:r w:rsidR="00FB2219">
        <w:t>8</w:t>
      </w:r>
      <w:r w:rsidRPr="005B50A8">
        <w:t xml:space="preserve">. </w:t>
      </w:r>
      <w:r w:rsidR="00FB2219">
        <w:t>január</w:t>
      </w:r>
      <w:r w:rsidRPr="005B50A8">
        <w:t xml:space="preserve"> 1-jétől 202</w:t>
      </w:r>
      <w:r w:rsidR="00FB2219">
        <w:t>1</w:t>
      </w:r>
      <w:r w:rsidRPr="005B50A8">
        <w:t xml:space="preserve">. </w:t>
      </w:r>
      <w:r w:rsidR="00FB2219">
        <w:t>december 31</w:t>
      </w:r>
      <w:r w:rsidRPr="005B50A8">
        <w:t xml:space="preserve">-ig, </w:t>
      </w:r>
      <w:r w:rsidR="00FB2219">
        <w:t>4</w:t>
      </w:r>
      <w:r w:rsidRPr="005B50A8">
        <w:t xml:space="preserve"> évre szól.</w:t>
      </w:r>
      <w:r w:rsidRPr="005B50A8">
        <w:br/>
      </w:r>
    </w:p>
    <w:p w:rsidR="00E936F8" w:rsidRPr="005B50A8" w:rsidRDefault="00E936F8" w:rsidP="00EF014D">
      <w:pPr>
        <w:spacing w:after="120"/>
        <w:ind w:left="284"/>
        <w:jc w:val="both"/>
      </w:pPr>
      <w:r w:rsidRPr="005B50A8">
        <w:rPr>
          <w:b/>
        </w:rPr>
        <w:t xml:space="preserve">A munkavégzés helye: </w:t>
      </w:r>
      <w:proofErr w:type="spellStart"/>
      <w:r w:rsidRPr="005B50A8">
        <w:t>Baracsi</w:t>
      </w:r>
      <w:proofErr w:type="spellEnd"/>
      <w:r w:rsidRPr="005B50A8">
        <w:t xml:space="preserve"> </w:t>
      </w:r>
      <w:r w:rsidR="00FB2219">
        <w:t>Népjóléti Intézmény</w:t>
      </w:r>
    </w:p>
    <w:p w:rsidR="00E936F8" w:rsidRDefault="00E936F8" w:rsidP="00EF014D">
      <w:pPr>
        <w:spacing w:after="120"/>
        <w:ind w:left="1701" w:firstLine="708"/>
        <w:jc w:val="both"/>
        <w:rPr>
          <w:b/>
        </w:rPr>
      </w:pPr>
      <w:r w:rsidRPr="005B50A8">
        <w:t xml:space="preserve"> </w:t>
      </w:r>
      <w:r w:rsidR="00FB2219">
        <w:t xml:space="preserve">   </w:t>
      </w:r>
      <w:r w:rsidRPr="005B50A8">
        <w:t xml:space="preserve">Fejér megye, 2427 Baracs </w:t>
      </w:r>
      <w:r w:rsidR="00FB2219">
        <w:t>Táncsics utca 27.</w:t>
      </w:r>
    </w:p>
    <w:p w:rsidR="00FB2219" w:rsidRPr="00FB2219" w:rsidRDefault="00FB2219" w:rsidP="00EF014D">
      <w:pPr>
        <w:spacing w:after="120"/>
        <w:ind w:left="1701" w:firstLine="708"/>
        <w:jc w:val="both"/>
      </w:pPr>
      <w:r>
        <w:rPr>
          <w:b/>
        </w:rPr>
        <w:t xml:space="preserve">    </w:t>
      </w:r>
      <w:r w:rsidRPr="00FB2219">
        <w:t>Baracs Faluház, Sportcsarnok</w:t>
      </w:r>
    </w:p>
    <w:p w:rsidR="00FB2219" w:rsidRDefault="00FB2219" w:rsidP="00EF014D">
      <w:pPr>
        <w:spacing w:after="120"/>
        <w:ind w:left="1701" w:firstLine="708"/>
        <w:jc w:val="both"/>
      </w:pPr>
      <w:r>
        <w:rPr>
          <w:b/>
        </w:rPr>
        <w:t xml:space="preserve">    </w:t>
      </w:r>
      <w:r w:rsidRPr="005B50A8">
        <w:t xml:space="preserve">Fejér megye, 2427 Baracs </w:t>
      </w:r>
      <w:r>
        <w:t>Szabadság tér 8.</w:t>
      </w:r>
    </w:p>
    <w:p w:rsidR="00FB2219" w:rsidRDefault="00FB2219" w:rsidP="00EF014D">
      <w:pPr>
        <w:spacing w:after="120"/>
        <w:ind w:left="1701" w:firstLine="708"/>
        <w:jc w:val="both"/>
      </w:pPr>
      <w:r>
        <w:t xml:space="preserve">    Közösségi Ház</w:t>
      </w:r>
    </w:p>
    <w:p w:rsidR="00FB2219" w:rsidRDefault="00FB2219" w:rsidP="00EF014D">
      <w:pPr>
        <w:spacing w:after="120"/>
        <w:ind w:left="1701" w:firstLine="708"/>
        <w:jc w:val="both"/>
      </w:pPr>
      <w:r>
        <w:t xml:space="preserve">    </w:t>
      </w:r>
      <w:r w:rsidRPr="005B50A8">
        <w:t xml:space="preserve">Fejér megye, 2427 Baracs </w:t>
      </w:r>
      <w:r>
        <w:t>Ady Endre utca 88.</w:t>
      </w:r>
    </w:p>
    <w:p w:rsidR="00FB2219" w:rsidRDefault="00FB2219" w:rsidP="00EF014D">
      <w:pPr>
        <w:spacing w:after="120"/>
        <w:ind w:left="1701" w:firstLine="708"/>
        <w:jc w:val="both"/>
      </w:pPr>
      <w:r>
        <w:t xml:space="preserve">    </w:t>
      </w:r>
      <w:proofErr w:type="spellStart"/>
      <w:r>
        <w:t>Baracsi</w:t>
      </w:r>
      <w:proofErr w:type="spellEnd"/>
      <w:r>
        <w:t xml:space="preserve"> Népjóléti Intézmény nyitva álló helyiségei:</w:t>
      </w:r>
    </w:p>
    <w:p w:rsidR="00FB2219" w:rsidRDefault="00FB2219" w:rsidP="00EF014D">
      <w:pPr>
        <w:spacing w:after="120"/>
        <w:ind w:left="1701" w:firstLine="708"/>
        <w:jc w:val="both"/>
      </w:pPr>
      <w:r>
        <w:t xml:space="preserve">    2427 Baracs Kossuth Lajos utca 11.</w:t>
      </w:r>
    </w:p>
    <w:p w:rsidR="00FB2219" w:rsidRPr="005B50A8" w:rsidRDefault="00FB2219" w:rsidP="00EF014D">
      <w:pPr>
        <w:spacing w:after="120"/>
        <w:ind w:left="1701" w:firstLine="708"/>
        <w:jc w:val="both"/>
        <w:rPr>
          <w:b/>
        </w:rPr>
      </w:pPr>
      <w:r>
        <w:t xml:space="preserve">    2428 Kisapostag Petőfi Sándor utca 63.</w:t>
      </w:r>
    </w:p>
    <w:p w:rsidR="00FB2219" w:rsidRDefault="00FB2219" w:rsidP="00EF014D">
      <w:pPr>
        <w:spacing w:after="120"/>
        <w:ind w:left="284" w:firstLine="708"/>
        <w:jc w:val="both"/>
        <w:rPr>
          <w:b/>
        </w:rPr>
      </w:pPr>
    </w:p>
    <w:p w:rsidR="00E936F8" w:rsidRPr="005B50A8" w:rsidRDefault="00E936F8" w:rsidP="00EF014D">
      <w:pPr>
        <w:spacing w:after="120"/>
        <w:ind w:firstLine="284"/>
        <w:jc w:val="both"/>
      </w:pPr>
      <w:r w:rsidRPr="005B50A8">
        <w:rPr>
          <w:b/>
        </w:rPr>
        <w:t>A beosztáshoz tartozó, illetve a vezetői megbízással járó lényeges feladatok:</w:t>
      </w:r>
    </w:p>
    <w:p w:rsidR="00E936F8" w:rsidRPr="005B50A8" w:rsidRDefault="00E936F8" w:rsidP="00EF014D">
      <w:pPr>
        <w:spacing w:after="120"/>
        <w:ind w:left="284"/>
        <w:jc w:val="both"/>
        <w:rPr>
          <w:bCs/>
        </w:rPr>
      </w:pPr>
      <w:r w:rsidRPr="005B50A8">
        <w:t xml:space="preserve">Az </w:t>
      </w:r>
      <w:r w:rsidR="000316D3">
        <w:t>intézményvezető</w:t>
      </w:r>
      <w:r w:rsidRPr="005B50A8">
        <w:t xml:space="preserve"> feladata a </w:t>
      </w:r>
      <w:proofErr w:type="spellStart"/>
      <w:r w:rsidRPr="005B50A8">
        <w:rPr>
          <w:bCs/>
        </w:rPr>
        <w:t>Baracsi</w:t>
      </w:r>
      <w:proofErr w:type="spellEnd"/>
      <w:r w:rsidRPr="005B50A8">
        <w:rPr>
          <w:bCs/>
        </w:rPr>
        <w:t xml:space="preserve"> </w:t>
      </w:r>
      <w:r w:rsidR="000316D3">
        <w:rPr>
          <w:bCs/>
        </w:rPr>
        <w:t>Népjóléti Intézmény</w:t>
      </w:r>
      <w:r w:rsidRPr="005B50A8">
        <w:rPr>
          <w:bCs/>
        </w:rPr>
        <w:t xml:space="preserve"> </w:t>
      </w:r>
      <w:r w:rsidRPr="005B50A8">
        <w:t xml:space="preserve">irányítása, szakszerű és törvényes működésének megszervezése, </w:t>
      </w:r>
      <w:r w:rsidR="004D1BC8">
        <w:t xml:space="preserve">alapdokumentumok elkészítése, </w:t>
      </w:r>
      <w:r w:rsidRPr="005B50A8">
        <w:t xml:space="preserve">az intézmény gazdálkodásával kapcsolatos feladatokat ellátó </w:t>
      </w:r>
      <w:proofErr w:type="spellStart"/>
      <w:r w:rsidRPr="005B50A8">
        <w:t>Baracsi</w:t>
      </w:r>
      <w:proofErr w:type="spellEnd"/>
      <w:r w:rsidRPr="005B50A8">
        <w:t xml:space="preserve"> Közös Önkormányzati Hivatalla</w:t>
      </w:r>
      <w:r w:rsidR="000316D3">
        <w:t>l való folyamatos együttműködés.</w:t>
      </w:r>
      <w:r w:rsidRPr="005B50A8">
        <w:t xml:space="preserve"> </w:t>
      </w:r>
      <w:r w:rsidR="000316D3">
        <w:t xml:space="preserve">Feladata a család- és </w:t>
      </w:r>
      <w:proofErr w:type="spellStart"/>
      <w:r w:rsidR="000316D3">
        <w:t>gyermekjóléti</w:t>
      </w:r>
      <w:proofErr w:type="spellEnd"/>
      <w:r w:rsidR="000316D3">
        <w:t xml:space="preserve"> szolgáltatásokkal, szociális alapfeladatokkal kapcsolatos feladatok ellátás</w:t>
      </w:r>
      <w:r w:rsidR="00D33A69">
        <w:t>a, irányítása,</w:t>
      </w:r>
      <w:r w:rsidR="000316D3">
        <w:t xml:space="preserve"> Baracs lakosságának népművelése, rendezvények, programok, ünnepségek előkészítésének, megszervezésének irányítása, az önkormányzati intézmények takarításának irányítása</w:t>
      </w:r>
      <w:r w:rsidRPr="005B50A8">
        <w:t xml:space="preserve">. Munkáltatói, vezetői </w:t>
      </w:r>
      <w:r w:rsidRPr="005B50A8">
        <w:lastRenderedPageBreak/>
        <w:t>jogkörök gyakorlása, kapcsolattartás a fenntartó önkormányzattal, egyéb intézményekkel, az intézményi költségvetés betartása.</w:t>
      </w:r>
    </w:p>
    <w:p w:rsidR="00D33A69" w:rsidRDefault="00E936F8" w:rsidP="00EF014D">
      <w:pPr>
        <w:tabs>
          <w:tab w:val="left" w:pos="360"/>
        </w:tabs>
        <w:ind w:left="284"/>
        <w:jc w:val="both"/>
        <w:outlineLvl w:val="0"/>
        <w:rPr>
          <w:b/>
          <w:bCs/>
        </w:rPr>
      </w:pPr>
      <w:r w:rsidRPr="005B50A8">
        <w:rPr>
          <w:b/>
          <w:bCs/>
        </w:rPr>
        <w:tab/>
      </w:r>
      <w:r w:rsidRPr="005B50A8">
        <w:rPr>
          <w:b/>
          <w:bCs/>
        </w:rPr>
        <w:tab/>
      </w:r>
    </w:p>
    <w:p w:rsidR="00E936F8" w:rsidRPr="005B50A8" w:rsidRDefault="00E936F8" w:rsidP="00EF014D">
      <w:pPr>
        <w:tabs>
          <w:tab w:val="left" w:pos="360"/>
        </w:tabs>
        <w:ind w:left="284"/>
        <w:jc w:val="both"/>
        <w:outlineLvl w:val="0"/>
      </w:pPr>
      <w:r w:rsidRPr="005B50A8">
        <w:rPr>
          <w:b/>
          <w:bCs/>
        </w:rPr>
        <w:t>Illetmény és juttatások:</w:t>
      </w:r>
    </w:p>
    <w:p w:rsidR="00EF014D" w:rsidRDefault="00EF014D" w:rsidP="00EF014D">
      <w:pPr>
        <w:shd w:val="clear" w:color="auto" w:fill="FFFFFF"/>
        <w:spacing w:line="310" w:lineRule="atLeast"/>
        <w:ind w:left="284"/>
        <w:jc w:val="both"/>
      </w:pPr>
    </w:p>
    <w:p w:rsidR="00E936F8" w:rsidRPr="005B50A8" w:rsidRDefault="00E936F8" w:rsidP="00EF014D">
      <w:pPr>
        <w:shd w:val="clear" w:color="auto" w:fill="FFFFFF"/>
        <w:spacing w:line="310" w:lineRule="atLeast"/>
        <w:ind w:left="284"/>
        <w:jc w:val="both"/>
      </w:pPr>
      <w:r w:rsidRPr="005B50A8">
        <w:t>Az illetmény megál</w:t>
      </w:r>
      <w:r w:rsidR="004D1BC8">
        <w:t>lapítására és a juttatásokra a „</w:t>
      </w:r>
      <w:r w:rsidR="004D1BC8" w:rsidRPr="004D1BC8">
        <w:rPr>
          <w:bCs/>
          <w:color w:val="000000"/>
          <w:shd w:val="clear" w:color="auto" w:fill="FFFFFF"/>
        </w:rPr>
        <w:t>közalkalmazottak jogállásáról szóló </w:t>
      </w:r>
      <w:hyperlink r:id="rId5" w:anchor="sid" w:history="1">
        <w:r w:rsidR="004D1BC8" w:rsidRPr="004D1BC8">
          <w:rPr>
            <w:rStyle w:val="Hiperhivatkozs"/>
            <w:bCs/>
            <w:color w:val="000000"/>
            <w:u w:val="none"/>
            <w:shd w:val="clear" w:color="auto" w:fill="FFFFFF"/>
          </w:rPr>
          <w:t>1992. évi XXXIII. törvény</w:t>
        </w:r>
      </w:hyperlink>
      <w:r w:rsidR="004D1BC8" w:rsidRPr="004D1BC8">
        <w:rPr>
          <w:bCs/>
          <w:color w:val="000000"/>
          <w:shd w:val="clear" w:color="auto" w:fill="FFFFFF"/>
        </w:rPr>
        <w:t> végrehajtásáról a művészeti, a közművelődési és a közgyűjteményi területen foglalkoztatott közalkalmazottak jogviszonyával összefüggő egyes kérdések rendezésére</w:t>
      </w:r>
      <w:r w:rsidRPr="005B50A8">
        <w:t xml:space="preserve">” szóló </w:t>
      </w:r>
      <w:r w:rsidR="004D1BC8">
        <w:t>150</w:t>
      </w:r>
      <w:r w:rsidRPr="005B50A8">
        <w:t>/</w:t>
      </w:r>
      <w:r w:rsidR="004D1BC8">
        <w:t>1992</w:t>
      </w:r>
      <w:r w:rsidRPr="005B50A8">
        <w:t>. (</w:t>
      </w:r>
      <w:r w:rsidR="004D1BC8">
        <w:t>XI.20.</w:t>
      </w:r>
      <w:r w:rsidRPr="005B50A8">
        <w:t>) Korm. rendelet</w:t>
      </w:r>
      <w:r w:rsidR="00515585">
        <w:t xml:space="preserve"> (továbbiakban: végrehajtási rendelet 1 )</w:t>
      </w:r>
      <w:r w:rsidR="00D107E2">
        <w:t xml:space="preserve">, </w:t>
      </w:r>
      <w:r w:rsidR="00515585" w:rsidRPr="00515585">
        <w:rPr>
          <w:bCs/>
          <w:color w:val="000000"/>
          <w:shd w:val="clear" w:color="auto" w:fill="FFFFFF"/>
        </w:rPr>
        <w:t>a közalkalmazottak jogállásáról szóló </w:t>
      </w:r>
      <w:hyperlink r:id="rId6" w:tgtFrame="_blank" w:history="1">
        <w:r w:rsidR="00515585" w:rsidRPr="00515585">
          <w:rPr>
            <w:rStyle w:val="Hiperhivatkozs"/>
            <w:bCs/>
            <w:color w:val="auto"/>
            <w:u w:val="none"/>
            <w:shd w:val="clear" w:color="auto" w:fill="FFFFFF"/>
          </w:rPr>
          <w:t>1992. évi XXXIII. törvénynek</w:t>
        </w:r>
      </w:hyperlink>
      <w:r w:rsidR="00515585" w:rsidRPr="00515585">
        <w:rPr>
          <w:bCs/>
          <w:color w:val="000000"/>
          <w:shd w:val="clear" w:color="auto" w:fill="FFFFFF"/>
        </w:rPr>
        <w:t xml:space="preserve"> a szociális, valamint a </w:t>
      </w:r>
      <w:proofErr w:type="spellStart"/>
      <w:r w:rsidR="00515585" w:rsidRPr="00515585">
        <w:rPr>
          <w:bCs/>
          <w:color w:val="000000"/>
          <w:shd w:val="clear" w:color="auto" w:fill="FFFFFF"/>
        </w:rPr>
        <w:t>gyermekjóléti</w:t>
      </w:r>
      <w:proofErr w:type="spellEnd"/>
      <w:r w:rsidR="00515585" w:rsidRPr="00515585">
        <w:rPr>
          <w:bCs/>
          <w:color w:val="000000"/>
          <w:shd w:val="clear" w:color="auto" w:fill="FFFFFF"/>
        </w:rPr>
        <w:t xml:space="preserve"> és gyermekvédelmi ágazatban történő végrehajtásáról</w:t>
      </w:r>
      <w:r w:rsidRPr="005B50A8">
        <w:t xml:space="preserve"> </w:t>
      </w:r>
      <w:r w:rsidR="00515585">
        <w:t xml:space="preserve">szóló </w:t>
      </w:r>
      <w:r w:rsidR="00515585" w:rsidRPr="00515585">
        <w:rPr>
          <w:bCs/>
          <w:shd w:val="clear" w:color="auto" w:fill="FFFFFF"/>
        </w:rPr>
        <w:t>257/2000. (XII. 26.) Korm. rendelet</w:t>
      </w:r>
      <w:r w:rsidR="00515585">
        <w:t xml:space="preserve"> </w:t>
      </w:r>
      <w:r w:rsidR="00D33A69">
        <w:t xml:space="preserve">és </w:t>
      </w:r>
      <w:bookmarkStart w:id="0" w:name="chp1"/>
      <w:bookmarkEnd w:id="0"/>
      <w:r w:rsidR="00D33A69" w:rsidRPr="00D33A69">
        <w:rPr>
          <w:rStyle w:val="desc"/>
          <w:bCs/>
          <w:color w:val="000000"/>
        </w:rPr>
        <w:t>a közalkalmazottak jogállásáról szóló </w:t>
      </w:r>
      <w:hyperlink r:id="rId7" w:tgtFrame="_blank" w:history="1">
        <w:r w:rsidR="00D33A69" w:rsidRPr="00D33A69">
          <w:rPr>
            <w:rStyle w:val="Hiperhivatkozs"/>
            <w:bCs/>
            <w:color w:val="000000"/>
            <w:u w:val="none"/>
          </w:rPr>
          <w:t>1992. évi XXXIII. törvény</w:t>
        </w:r>
      </w:hyperlink>
      <w:r w:rsidR="00D33A69" w:rsidRPr="00D33A69">
        <w:rPr>
          <w:rStyle w:val="desc"/>
          <w:bCs/>
          <w:color w:val="000000"/>
        </w:rPr>
        <w:t> végrehajtásáról a helyi önkormányzatok által fenntartott szolgáltató feladatokat ellátó egyes költségvetési intézményeknél</w:t>
      </w:r>
      <w:r w:rsidR="00D33A69">
        <w:rPr>
          <w:rStyle w:val="desc"/>
          <w:bCs/>
          <w:color w:val="000000"/>
        </w:rPr>
        <w:t xml:space="preserve"> </w:t>
      </w:r>
      <w:r w:rsidR="00D33A69" w:rsidRPr="00D33A69">
        <w:rPr>
          <w:rStyle w:val="lawnum"/>
          <w:bCs/>
          <w:color w:val="000000" w:themeColor="text1"/>
        </w:rPr>
        <w:t>77/1993. (V. 12.) Korm. rendelet</w:t>
      </w:r>
      <w:r w:rsidR="00D33A69">
        <w:rPr>
          <w:rStyle w:val="lawnum"/>
          <w:bCs/>
          <w:color w:val="000000" w:themeColor="text1"/>
        </w:rPr>
        <w:t xml:space="preserve"> </w:t>
      </w:r>
      <w:r w:rsidRPr="005B50A8">
        <w:t xml:space="preserve">rendelkezései az irányadók. </w:t>
      </w:r>
    </w:p>
    <w:p w:rsidR="00E936F8" w:rsidRPr="005B50A8" w:rsidRDefault="00E936F8" w:rsidP="00EF014D">
      <w:pPr>
        <w:ind w:left="284"/>
        <w:jc w:val="both"/>
        <w:outlineLvl w:val="0"/>
        <w:rPr>
          <w:b/>
          <w:bCs/>
        </w:rPr>
      </w:pPr>
    </w:p>
    <w:p w:rsidR="00102CF9" w:rsidRDefault="00102CF9" w:rsidP="00EF014D">
      <w:pPr>
        <w:ind w:left="284"/>
        <w:jc w:val="both"/>
        <w:outlineLvl w:val="0"/>
        <w:rPr>
          <w:b/>
          <w:bCs/>
        </w:rPr>
      </w:pPr>
      <w:r>
        <w:rPr>
          <w:b/>
          <w:bCs/>
        </w:rPr>
        <w:t xml:space="preserve">Pályázati feltételek </w:t>
      </w:r>
      <w:r w:rsidRPr="00102CF9">
        <w:rPr>
          <w:bCs/>
        </w:rPr>
        <w:t>(Az illetmények és juttatásoknál megjelölt jogszabályokban foglaltak alapján:)</w:t>
      </w:r>
      <w:r>
        <w:rPr>
          <w:bCs/>
        </w:rPr>
        <w:t>:</w:t>
      </w:r>
    </w:p>
    <w:p w:rsidR="00515585" w:rsidRDefault="00515585" w:rsidP="00EF014D">
      <w:pPr>
        <w:ind w:left="284" w:firstLine="708"/>
        <w:jc w:val="both"/>
        <w:outlineLvl w:val="0"/>
        <w:rPr>
          <w:b/>
          <w:bCs/>
        </w:rPr>
      </w:pPr>
    </w:p>
    <w:p w:rsidR="00E71135" w:rsidRDefault="00E91CCE" w:rsidP="008A5D03">
      <w:pPr>
        <w:shd w:val="clear" w:color="auto" w:fill="FFFFFF"/>
        <w:spacing w:before="45" w:after="45" w:line="310" w:lineRule="atLeast"/>
        <w:ind w:left="567" w:right="75"/>
        <w:jc w:val="both"/>
        <w:rPr>
          <w:color w:val="000000"/>
        </w:rPr>
      </w:pPr>
      <w:r>
        <w:rPr>
          <w:color w:val="000000"/>
        </w:rPr>
        <w:t>1</w:t>
      </w:r>
      <w:r w:rsidR="00241CA4" w:rsidRPr="00241CA4">
        <w:rPr>
          <w:color w:val="000000"/>
        </w:rPr>
        <w:t xml:space="preserve">. </w:t>
      </w:r>
      <w:r>
        <w:rPr>
          <w:color w:val="000000"/>
        </w:rPr>
        <w:t>A pályázónak rendelkeznie kell:</w:t>
      </w:r>
    </w:p>
    <w:p w:rsidR="00E91CCE" w:rsidRDefault="00E91CCE" w:rsidP="00EF014D">
      <w:pPr>
        <w:shd w:val="clear" w:color="auto" w:fill="FFFFFF"/>
        <w:spacing w:before="45" w:after="45" w:line="310" w:lineRule="atLeast"/>
        <w:ind w:left="284" w:right="75"/>
        <w:jc w:val="both"/>
        <w:rPr>
          <w:color w:val="000000"/>
        </w:rPr>
      </w:pPr>
    </w:p>
    <w:p w:rsidR="00E71135" w:rsidRDefault="00E71135" w:rsidP="008A5D03">
      <w:pPr>
        <w:shd w:val="clear" w:color="auto" w:fill="FFFFFF"/>
        <w:spacing w:before="45" w:after="45" w:line="310" w:lineRule="atLeast"/>
        <w:ind w:left="709" w:right="75"/>
        <w:jc w:val="both"/>
        <w:rPr>
          <w:color w:val="000000"/>
        </w:rPr>
      </w:pPr>
      <w:r>
        <w:rPr>
          <w:color w:val="000000"/>
        </w:rPr>
        <w:t xml:space="preserve">I. Közművelődés tekintetében: </w:t>
      </w:r>
    </w:p>
    <w:p w:rsidR="00E91CCE" w:rsidRDefault="00241CA4" w:rsidP="00EF014D">
      <w:pPr>
        <w:shd w:val="clear" w:color="auto" w:fill="FFFFFF"/>
        <w:spacing w:before="45" w:after="45" w:line="310" w:lineRule="atLeast"/>
        <w:ind w:left="993" w:right="75"/>
        <w:jc w:val="both"/>
        <w:rPr>
          <w:color w:val="000000"/>
        </w:rPr>
      </w:pPr>
      <w:r w:rsidRPr="00241CA4">
        <w:rPr>
          <w:color w:val="000000"/>
        </w:rPr>
        <w:t xml:space="preserve">a.) </w:t>
      </w:r>
      <w:r w:rsidRPr="00241CA4">
        <w:rPr>
          <w:i/>
          <w:iCs/>
          <w:color w:val="000000"/>
        </w:rPr>
        <w:t> </w:t>
      </w:r>
      <w:r w:rsidRPr="00241CA4">
        <w:rPr>
          <w:color w:val="000000"/>
        </w:rPr>
        <w:t xml:space="preserve">felsőfokú közművelődési végzettséggel és szakképzettséggel vagy </w:t>
      </w:r>
    </w:p>
    <w:p w:rsidR="00E91CCE" w:rsidRDefault="00241CA4" w:rsidP="00EF014D">
      <w:pPr>
        <w:shd w:val="clear" w:color="auto" w:fill="FFFFFF"/>
        <w:spacing w:before="45" w:after="45" w:line="310" w:lineRule="atLeast"/>
        <w:ind w:left="993" w:right="75"/>
        <w:jc w:val="both"/>
        <w:rPr>
          <w:color w:val="000000"/>
        </w:rPr>
      </w:pPr>
      <w:proofErr w:type="spellStart"/>
      <w:r w:rsidRPr="00241CA4">
        <w:rPr>
          <w:color w:val="000000"/>
        </w:rPr>
        <w:t>b.</w:t>
      </w:r>
      <w:proofErr w:type="spellEnd"/>
      <w:r w:rsidRPr="00241CA4">
        <w:rPr>
          <w:color w:val="000000"/>
        </w:rPr>
        <w:t xml:space="preserve">) nem szakirányú egyetemi végzettséggel és felsőfokú szakirányú munkaköri szakvizsgával, </w:t>
      </w:r>
    </w:p>
    <w:p w:rsidR="00E91CCE" w:rsidRDefault="00241CA4" w:rsidP="00EF014D">
      <w:pPr>
        <w:shd w:val="clear" w:color="auto" w:fill="FFFFFF"/>
        <w:spacing w:before="45" w:after="45" w:line="310" w:lineRule="atLeast"/>
        <w:ind w:left="993" w:right="75"/>
        <w:jc w:val="both"/>
        <w:rPr>
          <w:color w:val="000000"/>
        </w:rPr>
      </w:pPr>
      <w:r w:rsidRPr="00241CA4">
        <w:rPr>
          <w:color w:val="000000"/>
        </w:rPr>
        <w:t xml:space="preserve">c.) felsőfokú közművelődési végzettségének és szakképzettségének vagy a </w:t>
      </w:r>
      <w:proofErr w:type="spellStart"/>
      <w:r w:rsidRPr="00E71135">
        <w:rPr>
          <w:iCs/>
          <w:color w:val="000000"/>
        </w:rPr>
        <w:t>b.</w:t>
      </w:r>
      <w:proofErr w:type="spellEnd"/>
      <w:r w:rsidRPr="00E71135">
        <w:rPr>
          <w:iCs/>
          <w:color w:val="000000"/>
        </w:rPr>
        <w:t>)</w:t>
      </w:r>
      <w:r w:rsidRPr="00E71135">
        <w:rPr>
          <w:color w:val="000000"/>
        </w:rPr>
        <w:t> </w:t>
      </w:r>
      <w:r w:rsidRPr="00241CA4">
        <w:rPr>
          <w:color w:val="000000"/>
        </w:rPr>
        <w:t>pontban megnevezett szakvizsgájának megfelelő feladatkörben legalább öt éves szakmai gyakorlatot szerzett, és kiemelkedő kö</w:t>
      </w:r>
      <w:r w:rsidR="00D33A69">
        <w:rPr>
          <w:color w:val="000000"/>
        </w:rPr>
        <w:t>zművelődési tevékenységet végez,</w:t>
      </w:r>
    </w:p>
    <w:p w:rsidR="00241CA4" w:rsidRDefault="00D33A69" w:rsidP="00EF014D">
      <w:pPr>
        <w:shd w:val="clear" w:color="auto" w:fill="FFFFFF"/>
        <w:spacing w:before="45" w:after="45" w:line="310" w:lineRule="atLeast"/>
        <w:ind w:left="993" w:right="75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d.) </w:t>
      </w:r>
      <w:r w:rsidRPr="00241CA4">
        <w:rPr>
          <w:color w:val="000000"/>
          <w:shd w:val="clear" w:color="auto" w:fill="FFFFFF"/>
        </w:rPr>
        <w:t>a megbízását követő két éven belül a kultúráért felelős miniszter (a továbbiakban: miniszter) által </w:t>
      </w:r>
      <w:hyperlink r:id="rId8" w:tgtFrame="_blank" w:history="1">
        <w:r w:rsidRPr="00241CA4">
          <w:rPr>
            <w:rStyle w:val="Hiperhivatkozs"/>
            <w:bCs/>
            <w:color w:val="000000"/>
            <w:u w:val="none"/>
            <w:shd w:val="clear" w:color="auto" w:fill="FFFFFF"/>
          </w:rPr>
          <w:t>a kulturális szakemberek szervezett képzési rendszeréről, követelményeiről és a képzés finanszírozásáról szóló rendelet</w:t>
        </w:r>
      </w:hyperlink>
      <w:r w:rsidRPr="00241CA4">
        <w:t xml:space="preserve"> </w:t>
      </w:r>
      <w:r w:rsidRPr="00241CA4">
        <w:rPr>
          <w:color w:val="000000"/>
          <w:shd w:val="clear" w:color="auto" w:fill="FFFFFF"/>
        </w:rPr>
        <w:t>szerint akkreditált, államháztartási és vezetési ismereteket nyújtó tanfolyamot kell elvégeznie, és az azt igazoló okiratot be kell mutatnia a munkáltatónak. Igazolás hiányában a vezetői megbízást vissza kell vonni</w:t>
      </w:r>
    </w:p>
    <w:p w:rsidR="00E91CCE" w:rsidRDefault="00E91CCE" w:rsidP="00EF014D">
      <w:pPr>
        <w:shd w:val="clear" w:color="auto" w:fill="FFFFFF"/>
        <w:spacing w:before="45" w:after="45" w:line="310" w:lineRule="atLeast"/>
        <w:ind w:left="993" w:right="75"/>
        <w:jc w:val="both"/>
        <w:rPr>
          <w:color w:val="000000"/>
        </w:rPr>
      </w:pPr>
    </w:p>
    <w:p w:rsidR="00E71135" w:rsidRDefault="00E71135" w:rsidP="008A5D03">
      <w:pPr>
        <w:shd w:val="clear" w:color="auto" w:fill="FFFFFF"/>
        <w:spacing w:before="45" w:after="45" w:line="310" w:lineRule="atLeast"/>
        <w:ind w:left="709" w:right="75"/>
        <w:jc w:val="both"/>
        <w:rPr>
          <w:color w:val="000000"/>
        </w:rPr>
      </w:pPr>
      <w:r>
        <w:rPr>
          <w:color w:val="000000"/>
        </w:rPr>
        <w:t>II. Szociális és Gyermekjólét tekintetében:</w:t>
      </w:r>
    </w:p>
    <w:p w:rsidR="00E71135" w:rsidRPr="00102CF9" w:rsidRDefault="00EF014D" w:rsidP="00EF014D">
      <w:pPr>
        <w:pStyle w:val="Listaszerbekezds"/>
        <w:numPr>
          <w:ilvl w:val="0"/>
          <w:numId w:val="5"/>
        </w:numPr>
        <w:shd w:val="clear" w:color="auto" w:fill="FFFFFF"/>
        <w:spacing w:before="45" w:after="45" w:line="310" w:lineRule="atLeast"/>
        <w:ind w:left="993" w:right="75" w:firstLine="0"/>
        <w:jc w:val="both"/>
        <w:rPr>
          <w:color w:val="000000"/>
          <w:shd w:val="clear" w:color="auto" w:fill="FFFFFF"/>
        </w:rPr>
      </w:pPr>
      <w:r>
        <w:rPr>
          <w:color w:val="000000"/>
        </w:rPr>
        <w:t>F</w:t>
      </w:r>
      <w:r w:rsidR="00102CF9" w:rsidRPr="00102CF9">
        <w:rPr>
          <w:color w:val="000000"/>
        </w:rPr>
        <w:t xml:space="preserve">eltétel </w:t>
      </w:r>
      <w:r w:rsidR="00102CF9" w:rsidRPr="00102CF9">
        <w:rPr>
          <w:color w:val="000000"/>
          <w:shd w:val="clear" w:color="auto" w:fill="FFFFFF"/>
        </w:rPr>
        <w:t>öt év felsőfokú végzettséget vagy felsőfokú szakmai képesítést igénylő, a gyermekvédelem, a szociális ellátás, az egészségügyi ellátás, illetve a közoktatás területén betöltött munkakö</w:t>
      </w:r>
      <w:r>
        <w:rPr>
          <w:color w:val="000000"/>
          <w:shd w:val="clear" w:color="auto" w:fill="FFFFFF"/>
        </w:rPr>
        <w:t>rben szerzett szakmai gyakorlat.</w:t>
      </w:r>
    </w:p>
    <w:p w:rsidR="00E91CCE" w:rsidRPr="00E91CCE" w:rsidRDefault="00E91CCE" w:rsidP="00EF014D">
      <w:pPr>
        <w:pStyle w:val="Listaszerbekezds"/>
        <w:shd w:val="clear" w:color="auto" w:fill="FFFFFF"/>
        <w:spacing w:before="45" w:after="45" w:line="310" w:lineRule="atLeast"/>
        <w:ind w:left="284" w:right="75"/>
        <w:jc w:val="both"/>
        <w:rPr>
          <w:color w:val="000000"/>
        </w:rPr>
      </w:pPr>
    </w:p>
    <w:p w:rsidR="00E91CCE" w:rsidRDefault="00E91CCE" w:rsidP="008A5D03">
      <w:pPr>
        <w:pStyle w:val="Listaszerbekezds"/>
        <w:numPr>
          <w:ilvl w:val="0"/>
          <w:numId w:val="6"/>
        </w:numPr>
        <w:ind w:left="993"/>
        <w:jc w:val="both"/>
        <w:outlineLvl w:val="0"/>
        <w:rPr>
          <w:bCs/>
        </w:rPr>
      </w:pPr>
      <w:r>
        <w:rPr>
          <w:bCs/>
        </w:rPr>
        <w:t>M</w:t>
      </w:r>
      <w:r w:rsidRPr="00241CA4">
        <w:rPr>
          <w:bCs/>
        </w:rPr>
        <w:t>unkakör ellátáshoz szükséges magyar nyelvtudás</w:t>
      </w:r>
    </w:p>
    <w:p w:rsidR="00E91CCE" w:rsidRPr="00E91CCE" w:rsidRDefault="00E91CCE" w:rsidP="008A5D03">
      <w:pPr>
        <w:shd w:val="clear" w:color="auto" w:fill="FFFFFF"/>
        <w:spacing w:before="45" w:after="45" w:line="310" w:lineRule="atLeast"/>
        <w:ind w:left="567" w:right="75"/>
        <w:jc w:val="both"/>
        <w:rPr>
          <w:color w:val="000000"/>
        </w:rPr>
      </w:pPr>
    </w:p>
    <w:p w:rsidR="00E936F8" w:rsidRPr="005B50A8" w:rsidRDefault="00E91CCE" w:rsidP="008A5D03">
      <w:pPr>
        <w:pStyle w:val="Listaszerbekezds"/>
        <w:numPr>
          <w:ilvl w:val="0"/>
          <w:numId w:val="6"/>
        </w:numPr>
        <w:tabs>
          <w:tab w:val="left" w:pos="709"/>
        </w:tabs>
        <w:ind w:left="1134" w:hanging="425"/>
        <w:jc w:val="both"/>
      </w:pPr>
      <w:r>
        <w:t>B</w:t>
      </w:r>
      <w:r w:rsidR="00E936F8" w:rsidRPr="005B50A8">
        <w:t>ün</w:t>
      </w:r>
      <w:r>
        <w:t xml:space="preserve">tetlen előélet, cselekvőképes, </w:t>
      </w:r>
      <w:r w:rsidR="00E936F8" w:rsidRPr="005B50A8">
        <w:t xml:space="preserve">ne álljon a foglalkozás gyakorlásától eltiltás </w:t>
      </w:r>
      <w:r w:rsidR="008A5D03">
        <w:t xml:space="preserve"> </w:t>
      </w:r>
      <w:r w:rsidR="00E936F8" w:rsidRPr="005B50A8">
        <w:t xml:space="preserve">hatálya alatt, </w:t>
      </w:r>
      <w:r>
        <w:t>amelyet erkölcsi bizonyítvánnyal igazol (kinevezés feltétele)</w:t>
      </w:r>
    </w:p>
    <w:p w:rsidR="00E936F8" w:rsidRPr="005B50A8" w:rsidRDefault="00E936F8" w:rsidP="00EF014D">
      <w:pPr>
        <w:pStyle w:val="Listaszerbekezds"/>
        <w:numPr>
          <w:ilvl w:val="0"/>
          <w:numId w:val="6"/>
        </w:numPr>
        <w:tabs>
          <w:tab w:val="left" w:pos="284"/>
        </w:tabs>
        <w:spacing w:after="120"/>
        <w:ind w:left="851" w:firstLine="0"/>
        <w:jc w:val="both"/>
      </w:pPr>
      <w:r w:rsidRPr="005B50A8">
        <w:lastRenderedPageBreak/>
        <w:t>va</w:t>
      </w:r>
      <w:r w:rsidR="00E91CCE">
        <w:t>gyonnyilatkozat-tétel vállalása</w:t>
      </w:r>
    </w:p>
    <w:p w:rsidR="00E936F8" w:rsidRDefault="00E936F8" w:rsidP="00EF014D">
      <w:pPr>
        <w:tabs>
          <w:tab w:val="left" w:pos="360"/>
        </w:tabs>
        <w:ind w:left="284"/>
        <w:jc w:val="both"/>
        <w:outlineLvl w:val="0"/>
        <w:rPr>
          <w:b/>
          <w:bCs/>
        </w:rPr>
      </w:pPr>
      <w:r w:rsidRPr="005B50A8">
        <w:br/>
      </w:r>
      <w:r w:rsidR="008A5D03">
        <w:rPr>
          <w:b/>
          <w:bCs/>
        </w:rPr>
        <w:tab/>
      </w:r>
      <w:r w:rsidRPr="005B50A8">
        <w:rPr>
          <w:b/>
          <w:bCs/>
        </w:rPr>
        <w:t>A pályázat részeként benyújtandó iratok, igazolások:</w:t>
      </w:r>
    </w:p>
    <w:p w:rsidR="00E91CCE" w:rsidRPr="005B50A8" w:rsidRDefault="00E91CCE" w:rsidP="00EF014D">
      <w:pPr>
        <w:tabs>
          <w:tab w:val="left" w:pos="360"/>
        </w:tabs>
        <w:ind w:left="284"/>
        <w:jc w:val="both"/>
        <w:outlineLvl w:val="0"/>
      </w:pPr>
    </w:p>
    <w:p w:rsidR="00E91CCE" w:rsidRPr="00E91CCE" w:rsidRDefault="00E91CCE" w:rsidP="008A5D03">
      <w:pPr>
        <w:pStyle w:val="Listaszerbekezds"/>
        <w:numPr>
          <w:ilvl w:val="0"/>
          <w:numId w:val="7"/>
        </w:numPr>
        <w:ind w:left="1276" w:hanging="425"/>
        <w:jc w:val="both"/>
        <w:outlineLvl w:val="0"/>
        <w:rPr>
          <w:bCs/>
        </w:rPr>
      </w:pPr>
      <w:r>
        <w:t>S</w:t>
      </w:r>
      <w:r w:rsidR="00E936F8" w:rsidRPr="005B50A8">
        <w:t xml:space="preserve">zakmai életrajz, </w:t>
      </w:r>
    </w:p>
    <w:p w:rsidR="00D33A69" w:rsidRPr="00E91CCE" w:rsidRDefault="00D33A69" w:rsidP="008A5D03">
      <w:pPr>
        <w:pStyle w:val="Listaszerbekezds"/>
        <w:numPr>
          <w:ilvl w:val="0"/>
          <w:numId w:val="7"/>
        </w:numPr>
        <w:ind w:left="1276" w:hanging="425"/>
        <w:jc w:val="both"/>
        <w:outlineLvl w:val="0"/>
        <w:rPr>
          <w:bCs/>
        </w:rPr>
      </w:pPr>
      <w:r w:rsidRPr="00E91CCE">
        <w:rPr>
          <w:color w:val="000000"/>
          <w:shd w:val="clear" w:color="auto" w:fill="FFFFFF"/>
        </w:rPr>
        <w:t xml:space="preserve">a pályázó nyilatkozatát arról, hogy a pályázati </w:t>
      </w:r>
      <w:proofErr w:type="spellStart"/>
      <w:r w:rsidRPr="00E91CCE">
        <w:rPr>
          <w:color w:val="000000"/>
          <w:shd w:val="clear" w:color="auto" w:fill="FFFFFF"/>
        </w:rPr>
        <w:t>anyagában</w:t>
      </w:r>
      <w:proofErr w:type="spellEnd"/>
      <w:r w:rsidRPr="00E91CCE">
        <w:rPr>
          <w:color w:val="000000"/>
          <w:shd w:val="clear" w:color="auto" w:fill="FFFFFF"/>
        </w:rPr>
        <w:t xml:space="preserve"> foglalt személyes adatainak a pályázati eljárással összefüggő kezeléséhez hozzájárul</w:t>
      </w:r>
    </w:p>
    <w:p w:rsidR="00E936F8" w:rsidRPr="005B50A8" w:rsidRDefault="00E936F8" w:rsidP="008A5D03">
      <w:pPr>
        <w:numPr>
          <w:ilvl w:val="0"/>
          <w:numId w:val="7"/>
        </w:numPr>
        <w:tabs>
          <w:tab w:val="left" w:pos="1418"/>
        </w:tabs>
        <w:ind w:left="1276" w:hanging="425"/>
        <w:jc w:val="both"/>
      </w:pPr>
      <w:r w:rsidRPr="005B50A8">
        <w:t xml:space="preserve">az intézmény vezetésére vonatkozó program a szakmai helyzetelemzésre épülő fejlesztési elképzeléssel, </w:t>
      </w:r>
    </w:p>
    <w:p w:rsidR="00E936F8" w:rsidRPr="005B50A8" w:rsidRDefault="00E936F8" w:rsidP="008A5D03">
      <w:pPr>
        <w:numPr>
          <w:ilvl w:val="0"/>
          <w:numId w:val="7"/>
        </w:numPr>
        <w:tabs>
          <w:tab w:val="left" w:pos="284"/>
        </w:tabs>
        <w:ind w:left="1276" w:hanging="425"/>
        <w:jc w:val="both"/>
      </w:pPr>
      <w:r w:rsidRPr="005B50A8">
        <w:t xml:space="preserve">iskolai végzettséget, szakvizsgát tanúsító okiratok másolata, </w:t>
      </w:r>
    </w:p>
    <w:p w:rsidR="00E936F8" w:rsidRPr="005B50A8" w:rsidRDefault="00E936F8" w:rsidP="008A5D03">
      <w:pPr>
        <w:numPr>
          <w:ilvl w:val="0"/>
          <w:numId w:val="7"/>
        </w:numPr>
        <w:tabs>
          <w:tab w:val="left" w:pos="709"/>
        </w:tabs>
        <w:ind w:left="1276" w:hanging="425"/>
        <w:jc w:val="both"/>
      </w:pPr>
      <w:r w:rsidRPr="005B50A8">
        <w:t xml:space="preserve">közalkalmazotti jogviszony létesítése esetén 90 napnál nem régebbi hatósági bizonyítvány, amely igazolja a büntetlen előéletet és hogy nem áll a foglalkozás gyakorlásától eltiltás hatálya alatt, </w:t>
      </w:r>
    </w:p>
    <w:p w:rsidR="00E936F8" w:rsidRPr="005B50A8" w:rsidRDefault="00E936F8" w:rsidP="008A5D03">
      <w:pPr>
        <w:numPr>
          <w:ilvl w:val="0"/>
          <w:numId w:val="7"/>
        </w:numPr>
        <w:tabs>
          <w:tab w:val="left" w:pos="709"/>
        </w:tabs>
        <w:ind w:left="1276" w:hanging="425"/>
        <w:jc w:val="both"/>
      </w:pPr>
      <w:r w:rsidRPr="005B50A8">
        <w:t xml:space="preserve">nyilatkozat, hogy hozzájárul a pályázati </w:t>
      </w:r>
      <w:proofErr w:type="spellStart"/>
      <w:r w:rsidRPr="005B50A8">
        <w:t>anyagában</w:t>
      </w:r>
      <w:proofErr w:type="spellEnd"/>
      <w:r w:rsidRPr="005B50A8">
        <w:t xml:space="preserve"> foglalt személyes adatainak a pályázati eljárással összefüggésben szükséges kezeléséhez, </w:t>
      </w:r>
    </w:p>
    <w:p w:rsidR="00E936F8" w:rsidRPr="005B50A8" w:rsidRDefault="00E936F8" w:rsidP="008A5D03">
      <w:pPr>
        <w:numPr>
          <w:ilvl w:val="0"/>
          <w:numId w:val="7"/>
        </w:numPr>
        <w:tabs>
          <w:tab w:val="left" w:pos="709"/>
        </w:tabs>
        <w:ind w:left="1276" w:hanging="425"/>
        <w:jc w:val="both"/>
      </w:pPr>
      <w:r w:rsidRPr="005B50A8">
        <w:t xml:space="preserve">nyilatkozat, hogy hozzájárul a jogszabályban meghatározott véleményezők részére pályázata tartalmának megismeréséhez, </w:t>
      </w:r>
    </w:p>
    <w:p w:rsidR="00E936F8" w:rsidRPr="005B50A8" w:rsidRDefault="00E936F8" w:rsidP="008A5D03">
      <w:pPr>
        <w:numPr>
          <w:ilvl w:val="0"/>
          <w:numId w:val="7"/>
        </w:numPr>
        <w:tabs>
          <w:tab w:val="left" w:pos="284"/>
        </w:tabs>
        <w:ind w:left="1276" w:hanging="425"/>
        <w:jc w:val="both"/>
      </w:pPr>
      <w:r w:rsidRPr="005B50A8">
        <w:t xml:space="preserve">nyilatkozat, hogy a vagyonnyilatkozat-tételt vállalja, </w:t>
      </w:r>
    </w:p>
    <w:p w:rsidR="00E936F8" w:rsidRDefault="00E936F8" w:rsidP="008A5D03">
      <w:pPr>
        <w:numPr>
          <w:ilvl w:val="0"/>
          <w:numId w:val="7"/>
        </w:numPr>
        <w:tabs>
          <w:tab w:val="left" w:pos="709"/>
        </w:tabs>
        <w:ind w:left="1276" w:hanging="425"/>
        <w:jc w:val="both"/>
      </w:pPr>
      <w:r w:rsidRPr="005B50A8">
        <w:t xml:space="preserve">amennyiben pályázatának zárt ülés keretében történő tárgyalását kéri, erre irányuló írásbeli nyilatkozat. </w:t>
      </w:r>
    </w:p>
    <w:p w:rsidR="00E91CCE" w:rsidRPr="00E91CCE" w:rsidRDefault="00E91CCE" w:rsidP="008A5D03">
      <w:pPr>
        <w:pStyle w:val="Listaszerbekezds"/>
        <w:numPr>
          <w:ilvl w:val="0"/>
          <w:numId w:val="7"/>
        </w:numPr>
        <w:tabs>
          <w:tab w:val="left" w:pos="1134"/>
        </w:tabs>
        <w:ind w:left="1276" w:hanging="425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A</w:t>
      </w:r>
      <w:r w:rsidRPr="00E91CCE">
        <w:rPr>
          <w:color w:val="000000" w:themeColor="text1"/>
          <w:shd w:val="clear" w:color="auto" w:fill="FFFFFF"/>
        </w:rPr>
        <w:t xml:space="preserve"> pályázó nyilatkozatát, amely szerint a gyermekek védelméről és a gyámügyi igazgatásról szóló </w:t>
      </w:r>
      <w:hyperlink r:id="rId9" w:anchor="sidlawrefP(15)B(8)" w:history="1">
        <w:r w:rsidRPr="00E91CCE">
          <w:rPr>
            <w:rStyle w:val="Hiperhivatkozs"/>
            <w:bCs/>
            <w:color w:val="000000" w:themeColor="text1"/>
            <w:u w:val="none"/>
            <w:shd w:val="clear" w:color="auto" w:fill="FFFFFF"/>
          </w:rPr>
          <w:t>1997. évi XXXI. törvény 15. §-</w:t>
        </w:r>
        <w:proofErr w:type="spellStart"/>
        <w:r w:rsidRPr="00E91CCE">
          <w:rPr>
            <w:rStyle w:val="Hiperhivatkozs"/>
            <w:bCs/>
            <w:color w:val="000000" w:themeColor="text1"/>
            <w:u w:val="none"/>
            <w:shd w:val="clear" w:color="auto" w:fill="FFFFFF"/>
          </w:rPr>
          <w:t>ának</w:t>
        </w:r>
        <w:proofErr w:type="spellEnd"/>
        <w:r w:rsidRPr="00E91CCE">
          <w:rPr>
            <w:rStyle w:val="Hiperhivatkozs"/>
            <w:bCs/>
            <w:color w:val="000000" w:themeColor="text1"/>
            <w:u w:val="none"/>
            <w:shd w:val="clear" w:color="auto" w:fill="FFFFFF"/>
          </w:rPr>
          <w:t xml:space="preserve"> (8) bekezdésében</w:t>
        </w:r>
      </w:hyperlink>
      <w:r>
        <w:rPr>
          <w:color w:val="000000" w:themeColor="text1"/>
        </w:rPr>
        <w:t xml:space="preserve"> </w:t>
      </w:r>
      <w:r w:rsidRPr="00E91CCE">
        <w:rPr>
          <w:color w:val="000000" w:themeColor="text1"/>
          <w:shd w:val="clear" w:color="auto" w:fill="FFFFFF"/>
        </w:rPr>
        <w:t>meghatározott kizáró ok vele szemben nem áll fenn.</w:t>
      </w:r>
    </w:p>
    <w:p w:rsidR="00E91CCE" w:rsidRPr="00E91CCE" w:rsidRDefault="00E91CCE" w:rsidP="00EF014D">
      <w:pPr>
        <w:pStyle w:val="Listaszerbekezds"/>
        <w:tabs>
          <w:tab w:val="left" w:pos="1134"/>
        </w:tabs>
        <w:ind w:left="284"/>
        <w:jc w:val="both"/>
        <w:rPr>
          <w:color w:val="000000" w:themeColor="text1"/>
        </w:rPr>
      </w:pPr>
    </w:p>
    <w:p w:rsidR="00E936F8" w:rsidRPr="005B50A8" w:rsidRDefault="00E936F8" w:rsidP="00EF014D">
      <w:pPr>
        <w:widowControl w:val="0"/>
        <w:tabs>
          <w:tab w:val="left" w:pos="360"/>
        </w:tabs>
        <w:overflowPunct w:val="0"/>
        <w:adjustRightInd w:val="0"/>
        <w:ind w:left="284"/>
        <w:jc w:val="both"/>
      </w:pPr>
      <w:r w:rsidRPr="005B50A8">
        <w:rPr>
          <w:b/>
        </w:rPr>
        <w:tab/>
        <w:t xml:space="preserve">A beosztás </w:t>
      </w:r>
      <w:proofErr w:type="spellStart"/>
      <w:r w:rsidRPr="005B50A8">
        <w:rPr>
          <w:b/>
        </w:rPr>
        <w:t>betölthetőségének</w:t>
      </w:r>
      <w:proofErr w:type="spellEnd"/>
      <w:r w:rsidRPr="005B50A8">
        <w:rPr>
          <w:b/>
        </w:rPr>
        <w:t xml:space="preserve"> időpontja:</w:t>
      </w:r>
    </w:p>
    <w:p w:rsidR="00E936F8" w:rsidRPr="005B50A8" w:rsidRDefault="00E936F8" w:rsidP="00EF014D">
      <w:pPr>
        <w:tabs>
          <w:tab w:val="left" w:pos="360"/>
        </w:tabs>
        <w:spacing w:after="120"/>
        <w:ind w:left="284"/>
        <w:jc w:val="both"/>
        <w:outlineLvl w:val="0"/>
      </w:pPr>
      <w:r w:rsidRPr="005B50A8">
        <w:tab/>
      </w:r>
      <w:r w:rsidRPr="005B50A8">
        <w:tab/>
        <w:t>A beosztás a pályázatok elbírálását követően 201</w:t>
      </w:r>
      <w:r w:rsidR="00E91CCE">
        <w:t>8</w:t>
      </w:r>
      <w:r w:rsidRPr="005B50A8">
        <w:t xml:space="preserve">. </w:t>
      </w:r>
      <w:r w:rsidR="00E91CCE">
        <w:t>február</w:t>
      </w:r>
      <w:r w:rsidRPr="005B50A8">
        <w:t xml:space="preserve"> 1-jétől betölthető </w:t>
      </w:r>
    </w:p>
    <w:p w:rsidR="00E936F8" w:rsidRPr="005B50A8" w:rsidRDefault="008A5D03" w:rsidP="00EF014D">
      <w:pPr>
        <w:widowControl w:val="0"/>
        <w:tabs>
          <w:tab w:val="left" w:pos="360"/>
        </w:tabs>
        <w:overflowPunct w:val="0"/>
        <w:adjustRightInd w:val="0"/>
        <w:spacing w:after="120"/>
        <w:ind w:left="284"/>
        <w:jc w:val="both"/>
      </w:pPr>
      <w:r>
        <w:rPr>
          <w:b/>
        </w:rPr>
        <w:tab/>
      </w:r>
      <w:r w:rsidR="00E936F8" w:rsidRPr="005B50A8">
        <w:rPr>
          <w:b/>
        </w:rPr>
        <w:t>A pályázat benyújtásának határideje:</w:t>
      </w:r>
      <w:r w:rsidR="00E936F8" w:rsidRPr="005B50A8">
        <w:t xml:space="preserve"> 2017. </w:t>
      </w:r>
      <w:r w:rsidR="00EF014D">
        <w:t>december 31</w:t>
      </w:r>
      <w:r w:rsidR="00E936F8" w:rsidRPr="005B50A8">
        <w:t>.</w:t>
      </w:r>
    </w:p>
    <w:p w:rsidR="00E936F8" w:rsidRPr="005B50A8" w:rsidRDefault="00E936F8" w:rsidP="00EF014D">
      <w:pPr>
        <w:tabs>
          <w:tab w:val="left" w:pos="360"/>
        </w:tabs>
        <w:spacing w:after="120"/>
        <w:ind w:left="284"/>
        <w:jc w:val="both"/>
      </w:pPr>
      <w:r w:rsidRPr="005B50A8">
        <w:t>A pályázati kiírással kapcsolatosan további információt Várai Róbert, Baracs Község Önkormányzata polgármestere nyújt, a 06/25/521-010 telefonszámon.</w:t>
      </w:r>
    </w:p>
    <w:p w:rsidR="00E936F8" w:rsidRDefault="00E936F8" w:rsidP="008A5D03">
      <w:pPr>
        <w:jc w:val="both"/>
        <w:rPr>
          <w:b/>
        </w:rPr>
      </w:pPr>
      <w:r w:rsidRPr="005B50A8">
        <w:rPr>
          <w:b/>
        </w:rPr>
        <w:t xml:space="preserve">A pályázatok benyújtásának módja: </w:t>
      </w:r>
    </w:p>
    <w:p w:rsidR="008A5D03" w:rsidRPr="005B50A8" w:rsidRDefault="008A5D03" w:rsidP="008A5D03">
      <w:pPr>
        <w:jc w:val="both"/>
      </w:pPr>
    </w:p>
    <w:p w:rsidR="00E936F8" w:rsidRPr="005B50A8" w:rsidRDefault="00E936F8" w:rsidP="00EF014D">
      <w:pPr>
        <w:pStyle w:val="Listaszerbekezds"/>
        <w:numPr>
          <w:ilvl w:val="0"/>
          <w:numId w:val="3"/>
        </w:numPr>
        <w:tabs>
          <w:tab w:val="left" w:pos="284"/>
        </w:tabs>
        <w:ind w:left="284"/>
        <w:jc w:val="both"/>
      </w:pPr>
      <w:r w:rsidRPr="005B50A8">
        <w:t xml:space="preserve">Postai úton, a pályázatnak a Baracs Község Önkormányzat címére történő megküldésével (2427 Baracs, Táncsics utca 27.). Kérjük a borítékon feltüntetni a pályázati adatbázisban szereplő azonosító számot: </w:t>
      </w:r>
      <w:r w:rsidR="008A5D03">
        <w:t>B/2718/2017</w:t>
      </w:r>
      <w:r w:rsidRPr="005B50A8">
        <w:t xml:space="preserve">, valamint a beosztás megnevezését: </w:t>
      </w:r>
      <w:r w:rsidR="00EF014D">
        <w:t>Intézményvezető</w:t>
      </w:r>
      <w:r w:rsidRPr="005B50A8">
        <w:t xml:space="preserve">. </w:t>
      </w:r>
    </w:p>
    <w:p w:rsidR="00E936F8" w:rsidRPr="005B50A8" w:rsidRDefault="00E936F8" w:rsidP="00EF014D">
      <w:pPr>
        <w:numPr>
          <w:ilvl w:val="0"/>
          <w:numId w:val="3"/>
        </w:numPr>
        <w:tabs>
          <w:tab w:val="left" w:pos="284"/>
        </w:tabs>
        <w:spacing w:after="120"/>
        <w:ind w:left="284"/>
      </w:pPr>
      <w:r w:rsidRPr="005B50A8">
        <w:t>Személyesen: Várai Róbert polgármester, Fejér megye, 2427 Baracs Táncsics utca 27.</w:t>
      </w:r>
    </w:p>
    <w:p w:rsidR="00E936F8" w:rsidRPr="005B50A8" w:rsidRDefault="00E936F8" w:rsidP="00EF014D">
      <w:pPr>
        <w:tabs>
          <w:tab w:val="left" w:pos="360"/>
        </w:tabs>
        <w:ind w:left="284"/>
        <w:jc w:val="both"/>
        <w:outlineLvl w:val="0"/>
        <w:rPr>
          <w:b/>
          <w:bCs/>
        </w:rPr>
      </w:pPr>
    </w:p>
    <w:p w:rsidR="00E936F8" w:rsidRDefault="00E936F8" w:rsidP="008A5D03">
      <w:pPr>
        <w:tabs>
          <w:tab w:val="left" w:pos="360"/>
        </w:tabs>
        <w:jc w:val="both"/>
        <w:outlineLvl w:val="0"/>
        <w:rPr>
          <w:b/>
          <w:bCs/>
        </w:rPr>
      </w:pPr>
      <w:r w:rsidRPr="005B50A8">
        <w:rPr>
          <w:b/>
          <w:bCs/>
        </w:rPr>
        <w:t>A pályázat elbírálásának módja, rendje:</w:t>
      </w:r>
    </w:p>
    <w:p w:rsidR="008A5D03" w:rsidRPr="005B50A8" w:rsidRDefault="008A5D03" w:rsidP="008A5D03">
      <w:pPr>
        <w:tabs>
          <w:tab w:val="left" w:pos="360"/>
        </w:tabs>
        <w:jc w:val="both"/>
        <w:outlineLvl w:val="0"/>
      </w:pPr>
    </w:p>
    <w:p w:rsidR="00E936F8" w:rsidRPr="005B50A8" w:rsidRDefault="00E936F8" w:rsidP="00EF014D">
      <w:pPr>
        <w:tabs>
          <w:tab w:val="left" w:pos="360"/>
        </w:tabs>
        <w:spacing w:after="120"/>
        <w:ind w:left="284"/>
        <w:jc w:val="both"/>
        <w:outlineLvl w:val="0"/>
      </w:pPr>
      <w:r w:rsidRPr="005B50A8">
        <w:t xml:space="preserve">A pályázatokat </w:t>
      </w:r>
      <w:r w:rsidR="00EF014D">
        <w:t>Baracs Község Önkormányzata Népjóléti Bizottsága véleményezi, a pályázót személyesen meghallgatja, majd</w:t>
      </w:r>
      <w:r w:rsidRPr="005B50A8">
        <w:t xml:space="preserve"> Baracs Község Önkormányzata Képviselő-testülete </w:t>
      </w:r>
      <w:r w:rsidR="00EF014D">
        <w:t xml:space="preserve">elé terjeszti a véleményt, amelyet követően a Képviselő-testület </w:t>
      </w:r>
      <w:r w:rsidRPr="005B50A8">
        <w:t xml:space="preserve">dönt. Közalkalmazotti munkakörbe kinevezés esetén a kinevezés </w:t>
      </w:r>
      <w:r w:rsidR="008A5D03">
        <w:t>intézmén</w:t>
      </w:r>
      <w:r w:rsidR="00EF014D">
        <w:t>yvezető</w:t>
      </w:r>
      <w:r w:rsidRPr="005B50A8">
        <w:t xml:space="preserve"> munkakörre szól. </w:t>
      </w:r>
    </w:p>
    <w:p w:rsidR="00E936F8" w:rsidRPr="005B50A8" w:rsidRDefault="00E936F8" w:rsidP="008A5D03">
      <w:pPr>
        <w:tabs>
          <w:tab w:val="left" w:pos="360"/>
        </w:tabs>
        <w:spacing w:after="120"/>
        <w:jc w:val="both"/>
      </w:pPr>
      <w:r w:rsidRPr="005B50A8">
        <w:rPr>
          <w:b/>
        </w:rPr>
        <w:t>A pályázat elbírálásának határideje:</w:t>
      </w:r>
      <w:r w:rsidRPr="005B50A8">
        <w:t xml:space="preserve"> 201</w:t>
      </w:r>
      <w:r w:rsidR="00EF014D">
        <w:t>8</w:t>
      </w:r>
      <w:r w:rsidRPr="005B50A8">
        <w:t xml:space="preserve">. </w:t>
      </w:r>
      <w:r w:rsidR="00EF014D">
        <w:t>január 31</w:t>
      </w:r>
      <w:r w:rsidRPr="005B50A8">
        <w:t>.</w:t>
      </w:r>
    </w:p>
    <w:p w:rsidR="00E936F8" w:rsidRPr="005B50A8" w:rsidRDefault="00E936F8" w:rsidP="008A5D03">
      <w:pPr>
        <w:tabs>
          <w:tab w:val="left" w:pos="360"/>
        </w:tabs>
        <w:jc w:val="both"/>
      </w:pPr>
      <w:r w:rsidRPr="005B50A8">
        <w:rPr>
          <w:b/>
        </w:rPr>
        <w:t xml:space="preserve">A pályázati kiírás további közzétételének helye, ideje: </w:t>
      </w:r>
    </w:p>
    <w:p w:rsidR="00E936F8" w:rsidRPr="005B50A8" w:rsidRDefault="00E936F8" w:rsidP="00EF014D">
      <w:pPr>
        <w:tabs>
          <w:tab w:val="left" w:pos="360"/>
        </w:tabs>
        <w:ind w:left="284"/>
        <w:jc w:val="both"/>
      </w:pPr>
    </w:p>
    <w:p w:rsidR="00E936F8" w:rsidRPr="005B50A8" w:rsidRDefault="00E936F8" w:rsidP="008A5D03">
      <w:pPr>
        <w:pStyle w:val="Listaszerbekezds"/>
        <w:numPr>
          <w:ilvl w:val="0"/>
          <w:numId w:val="2"/>
        </w:numPr>
        <w:suppressAutoHyphens/>
        <w:ind w:left="993" w:hanging="284"/>
        <w:jc w:val="both"/>
      </w:pPr>
      <w:r w:rsidRPr="005B50A8">
        <w:lastRenderedPageBreak/>
        <w:t>Baracs Község Önkormányzata honlapja</w:t>
      </w:r>
    </w:p>
    <w:p w:rsidR="00E936F8" w:rsidRPr="005B50A8" w:rsidRDefault="00E936F8" w:rsidP="008A5D03">
      <w:pPr>
        <w:pStyle w:val="Listaszerbekezds"/>
        <w:numPr>
          <w:ilvl w:val="0"/>
          <w:numId w:val="2"/>
        </w:numPr>
        <w:tabs>
          <w:tab w:val="left" w:pos="993"/>
        </w:tabs>
        <w:suppressAutoHyphens/>
        <w:ind w:hanging="437"/>
        <w:jc w:val="both"/>
      </w:pPr>
      <w:r w:rsidRPr="005B50A8">
        <w:t>www.kozigallas.hu</w:t>
      </w:r>
    </w:p>
    <w:p w:rsidR="00E936F8" w:rsidRPr="005B50A8" w:rsidRDefault="00E936F8" w:rsidP="00EF014D">
      <w:pPr>
        <w:ind w:left="284" w:hanging="227"/>
        <w:jc w:val="both"/>
      </w:pPr>
    </w:p>
    <w:p w:rsidR="00E936F8" w:rsidRPr="005B50A8" w:rsidRDefault="00E936F8" w:rsidP="00EF014D">
      <w:pPr>
        <w:ind w:left="284"/>
        <w:jc w:val="both"/>
      </w:pPr>
      <w:r w:rsidRPr="005B50A8">
        <w:t>A Képviselő</w:t>
      </w:r>
      <w:r w:rsidR="00EF014D">
        <w:t>-</w:t>
      </w:r>
      <w:r w:rsidRPr="005B50A8">
        <w:t xml:space="preserve">testület utasítja a Jegyzőt a </w:t>
      </w:r>
      <w:r w:rsidRPr="005B50A8">
        <w:rPr>
          <w:bCs/>
        </w:rPr>
        <w:t>pályázati</w:t>
      </w:r>
      <w:r w:rsidRPr="005B50A8">
        <w:t xml:space="preserve"> felhívásnak a Közigazgatási és Igazságü</w:t>
      </w:r>
      <w:r w:rsidR="00EF014D">
        <w:t xml:space="preserve">gyi Hivatal internetes oldalán, </w:t>
      </w:r>
      <w:r w:rsidRPr="005B50A8">
        <w:t>a Közös Önkormányzati Hivatal hirdetőtábláján,</w:t>
      </w:r>
      <w:r w:rsidR="00EF014D">
        <w:t xml:space="preserve"> és</w:t>
      </w:r>
      <w:r w:rsidRPr="005B50A8">
        <w:t xml:space="preserve"> a </w:t>
      </w:r>
      <w:hyperlink r:id="rId10" w:history="1">
        <w:r w:rsidRPr="005B50A8">
          <w:rPr>
            <w:rStyle w:val="Hiperhivatkozs"/>
          </w:rPr>
          <w:t>www.baracs.hu</w:t>
        </w:r>
      </w:hyperlink>
      <w:r w:rsidRPr="005B50A8">
        <w:t xml:space="preserve"> honlapon történő közzététele érdekében a szükséges intézkedéseket tegye meg. </w:t>
      </w:r>
    </w:p>
    <w:p w:rsidR="00E936F8" w:rsidRDefault="00E936F8" w:rsidP="00EF014D">
      <w:pPr>
        <w:tabs>
          <w:tab w:val="left" w:pos="284"/>
        </w:tabs>
        <w:spacing w:after="120"/>
        <w:ind w:left="284"/>
      </w:pPr>
    </w:p>
    <w:p w:rsidR="00410D5A" w:rsidRPr="005B50A8" w:rsidRDefault="00410D5A" w:rsidP="00EF014D">
      <w:pPr>
        <w:tabs>
          <w:tab w:val="left" w:pos="284"/>
        </w:tabs>
        <w:spacing w:after="120"/>
        <w:ind w:left="284"/>
      </w:pPr>
      <w:r>
        <w:t>Baracs, 2017. november 19</w:t>
      </w:r>
    </w:p>
    <w:p w:rsidR="00E936F8" w:rsidRPr="005B50A8" w:rsidRDefault="00E936F8" w:rsidP="00EF014D">
      <w:pPr>
        <w:tabs>
          <w:tab w:val="left" w:pos="284"/>
        </w:tabs>
        <w:spacing w:after="120"/>
        <w:ind w:left="284"/>
      </w:pPr>
    </w:p>
    <w:p w:rsidR="00E936F8" w:rsidRDefault="00E936F8" w:rsidP="00410D5A">
      <w:pPr>
        <w:tabs>
          <w:tab w:val="left" w:pos="900"/>
        </w:tabs>
        <w:ind w:left="284"/>
        <w:contextualSpacing/>
      </w:pPr>
      <w:r>
        <w:t xml:space="preserve">               </w:t>
      </w:r>
      <w:r w:rsidR="00410D5A">
        <w:tab/>
      </w:r>
      <w:r w:rsidR="00410D5A">
        <w:tab/>
      </w:r>
      <w:r w:rsidR="00410D5A">
        <w:tab/>
      </w:r>
      <w:r w:rsidR="00410D5A">
        <w:tab/>
      </w:r>
      <w:r w:rsidR="00410D5A">
        <w:tab/>
      </w:r>
      <w:r w:rsidR="00410D5A">
        <w:tab/>
      </w:r>
      <w:r w:rsidR="00410D5A">
        <w:tab/>
      </w:r>
      <w:proofErr w:type="spellStart"/>
      <w:r w:rsidR="00410D5A">
        <w:t>dr.Horváth</w:t>
      </w:r>
      <w:proofErr w:type="spellEnd"/>
      <w:r w:rsidR="00410D5A">
        <w:t xml:space="preserve"> Zsolt</w:t>
      </w:r>
    </w:p>
    <w:p w:rsidR="00410D5A" w:rsidRDefault="00410D5A" w:rsidP="00410D5A">
      <w:pPr>
        <w:tabs>
          <w:tab w:val="left" w:pos="900"/>
        </w:tabs>
        <w:ind w:left="284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jegyző</w:t>
      </w:r>
      <w:bookmarkStart w:id="1" w:name="_GoBack"/>
      <w:bookmarkEnd w:id="1"/>
    </w:p>
    <w:sectPr w:rsidR="0041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AF8"/>
    <w:multiLevelType w:val="hybridMultilevel"/>
    <w:tmpl w:val="15A0D86C"/>
    <w:lvl w:ilvl="0" w:tplc="43DCE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340E"/>
    <w:multiLevelType w:val="hybridMultilevel"/>
    <w:tmpl w:val="08BED85E"/>
    <w:lvl w:ilvl="0" w:tplc="0B4E00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0CF"/>
    <w:multiLevelType w:val="hybridMultilevel"/>
    <w:tmpl w:val="31C6E340"/>
    <w:lvl w:ilvl="0" w:tplc="981CD42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6278A6"/>
    <w:multiLevelType w:val="hybridMultilevel"/>
    <w:tmpl w:val="DF52CE7A"/>
    <w:lvl w:ilvl="0" w:tplc="C2966A3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15664DC"/>
    <w:multiLevelType w:val="hybridMultilevel"/>
    <w:tmpl w:val="4FD872F0"/>
    <w:lvl w:ilvl="0" w:tplc="040E000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268" w:hanging="360"/>
      </w:pPr>
      <w:rPr>
        <w:rFonts w:ascii="Wingdings" w:hAnsi="Wingdings" w:hint="default"/>
      </w:rPr>
    </w:lvl>
  </w:abstractNum>
  <w:abstractNum w:abstractNumId="5" w15:restartNumberingAfterBreak="0">
    <w:nsid w:val="52B10CC7"/>
    <w:multiLevelType w:val="hybridMultilevel"/>
    <w:tmpl w:val="08308C24"/>
    <w:lvl w:ilvl="0" w:tplc="C4767EE4">
      <w:start w:val="1"/>
      <w:numFmt w:val="decimal"/>
      <w:lvlText w:val="%1."/>
      <w:lvlJc w:val="left"/>
      <w:pPr>
        <w:ind w:left="7228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7948" w:hanging="360"/>
      </w:pPr>
    </w:lvl>
    <w:lvl w:ilvl="2" w:tplc="040E001B" w:tentative="1">
      <w:start w:val="1"/>
      <w:numFmt w:val="lowerRoman"/>
      <w:lvlText w:val="%3."/>
      <w:lvlJc w:val="right"/>
      <w:pPr>
        <w:ind w:left="8668" w:hanging="180"/>
      </w:pPr>
    </w:lvl>
    <w:lvl w:ilvl="3" w:tplc="040E000F" w:tentative="1">
      <w:start w:val="1"/>
      <w:numFmt w:val="decimal"/>
      <w:lvlText w:val="%4."/>
      <w:lvlJc w:val="left"/>
      <w:pPr>
        <w:ind w:left="9388" w:hanging="360"/>
      </w:pPr>
    </w:lvl>
    <w:lvl w:ilvl="4" w:tplc="040E0019" w:tentative="1">
      <w:start w:val="1"/>
      <w:numFmt w:val="lowerLetter"/>
      <w:lvlText w:val="%5."/>
      <w:lvlJc w:val="left"/>
      <w:pPr>
        <w:ind w:left="10108" w:hanging="360"/>
      </w:pPr>
    </w:lvl>
    <w:lvl w:ilvl="5" w:tplc="040E001B" w:tentative="1">
      <w:start w:val="1"/>
      <w:numFmt w:val="lowerRoman"/>
      <w:lvlText w:val="%6."/>
      <w:lvlJc w:val="right"/>
      <w:pPr>
        <w:ind w:left="10828" w:hanging="180"/>
      </w:pPr>
    </w:lvl>
    <w:lvl w:ilvl="6" w:tplc="040E000F" w:tentative="1">
      <w:start w:val="1"/>
      <w:numFmt w:val="decimal"/>
      <w:lvlText w:val="%7."/>
      <w:lvlJc w:val="left"/>
      <w:pPr>
        <w:ind w:left="11548" w:hanging="360"/>
      </w:pPr>
    </w:lvl>
    <w:lvl w:ilvl="7" w:tplc="040E0019" w:tentative="1">
      <w:start w:val="1"/>
      <w:numFmt w:val="lowerLetter"/>
      <w:lvlText w:val="%8."/>
      <w:lvlJc w:val="left"/>
      <w:pPr>
        <w:ind w:left="12268" w:hanging="360"/>
      </w:pPr>
    </w:lvl>
    <w:lvl w:ilvl="8" w:tplc="040E001B" w:tentative="1">
      <w:start w:val="1"/>
      <w:numFmt w:val="lowerRoman"/>
      <w:lvlText w:val="%9."/>
      <w:lvlJc w:val="right"/>
      <w:pPr>
        <w:ind w:left="12988" w:hanging="180"/>
      </w:pPr>
    </w:lvl>
  </w:abstractNum>
  <w:abstractNum w:abstractNumId="6" w15:restartNumberingAfterBreak="0">
    <w:nsid w:val="7D230B8C"/>
    <w:multiLevelType w:val="hybridMultilevel"/>
    <w:tmpl w:val="43B87B2E"/>
    <w:lvl w:ilvl="0" w:tplc="32507560">
      <w:start w:val="1"/>
      <w:numFmt w:val="lowerLetter"/>
      <w:lvlText w:val="%1.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F8"/>
    <w:rsid w:val="000316D3"/>
    <w:rsid w:val="000D545E"/>
    <w:rsid w:val="00102CF9"/>
    <w:rsid w:val="00205A96"/>
    <w:rsid w:val="00241CA4"/>
    <w:rsid w:val="00295906"/>
    <w:rsid w:val="00356559"/>
    <w:rsid w:val="00410D5A"/>
    <w:rsid w:val="004129F5"/>
    <w:rsid w:val="004D1BC8"/>
    <w:rsid w:val="00515585"/>
    <w:rsid w:val="005C78D0"/>
    <w:rsid w:val="00604196"/>
    <w:rsid w:val="008A5D03"/>
    <w:rsid w:val="00945410"/>
    <w:rsid w:val="00B56AA5"/>
    <w:rsid w:val="00D107E2"/>
    <w:rsid w:val="00D33A69"/>
    <w:rsid w:val="00E71135"/>
    <w:rsid w:val="00E91CCE"/>
    <w:rsid w:val="00E936F8"/>
    <w:rsid w:val="00EF014D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6675"/>
  <w15:chartTrackingRefBased/>
  <w15:docId w15:val="{00BA0C8A-4D75-4837-BDC7-937AF2A0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E936F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15585"/>
    <w:pPr>
      <w:ind w:left="720"/>
      <w:contextualSpacing/>
    </w:pPr>
  </w:style>
  <w:style w:type="character" w:customStyle="1" w:styleId="lawnum">
    <w:name w:val="lawnum"/>
    <w:basedOn w:val="Bekezdsalapbettpusa"/>
    <w:rsid w:val="00D33A69"/>
  </w:style>
  <w:style w:type="character" w:customStyle="1" w:styleId="desc">
    <w:name w:val="desc"/>
    <w:basedOn w:val="Bekezdsalapbettpusa"/>
    <w:rsid w:val="00D3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6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8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9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4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7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5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5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3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3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0000001.NKM/tvalid/2017.1.24./ts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99200033.TV/tvalid/2009.1.1./ts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99200033.TV/tvalid/2017.2.17./tsi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ptijus.hu/optijus/lawtext/99200033.TV" TargetMode="External"/><Relationship Id="rId10" Type="http://schemas.openxmlformats.org/officeDocument/2006/relationships/hyperlink" Target="http://www.barac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99700031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6972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3</cp:revision>
  <dcterms:created xsi:type="dcterms:W3CDTF">2017-11-09T10:08:00Z</dcterms:created>
  <dcterms:modified xsi:type="dcterms:W3CDTF">2017-11-09T10:10:00Z</dcterms:modified>
</cp:coreProperties>
</file>